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3DD9" w14:textId="423C1C1D" w:rsidR="00BE64E7" w:rsidRDefault="002164E0" w:rsidP="00186FA5">
      <w:pPr>
        <w:pStyle w:val="NoSpacing"/>
        <w:jc w:val="center"/>
        <w:rPr>
          <w:b/>
          <w:sz w:val="28"/>
          <w:szCs w:val="28"/>
        </w:rPr>
      </w:pPr>
      <w:r>
        <w:rPr>
          <w:b/>
          <w:sz w:val="28"/>
          <w:szCs w:val="28"/>
        </w:rPr>
        <w:t>Council Minutes</w:t>
      </w:r>
    </w:p>
    <w:p w14:paraId="170F6EDC" w14:textId="20624EC4" w:rsidR="002164E0" w:rsidRPr="00BE64E7" w:rsidRDefault="002164E0" w:rsidP="00186FA5">
      <w:pPr>
        <w:pStyle w:val="NoSpacing"/>
        <w:jc w:val="center"/>
        <w:rPr>
          <w:b/>
          <w:sz w:val="28"/>
          <w:szCs w:val="28"/>
        </w:rPr>
      </w:pPr>
      <w:r>
        <w:rPr>
          <w:b/>
          <w:sz w:val="28"/>
          <w:szCs w:val="28"/>
        </w:rPr>
        <w:t>Regular Meeting</w:t>
      </w:r>
    </w:p>
    <w:p w14:paraId="3C73894C" w14:textId="602FD2AF" w:rsidR="00BE64E7" w:rsidRDefault="00396C1D" w:rsidP="00BE64E7">
      <w:pPr>
        <w:pStyle w:val="NoSpacing"/>
        <w:jc w:val="center"/>
        <w:rPr>
          <w:sz w:val="28"/>
          <w:szCs w:val="28"/>
        </w:rPr>
      </w:pPr>
      <w:r>
        <w:rPr>
          <w:b/>
          <w:sz w:val="28"/>
          <w:szCs w:val="28"/>
        </w:rPr>
        <w:t>February 5</w:t>
      </w:r>
      <w:r w:rsidR="00C92B7E">
        <w:rPr>
          <w:b/>
          <w:sz w:val="28"/>
          <w:szCs w:val="28"/>
        </w:rPr>
        <w:t>, 2019</w:t>
      </w:r>
    </w:p>
    <w:p w14:paraId="52836E99" w14:textId="767470C5" w:rsidR="00BE64E7" w:rsidRDefault="00BE64E7" w:rsidP="00BE64E7">
      <w:pPr>
        <w:pStyle w:val="NoSpacing"/>
        <w:jc w:val="center"/>
        <w:rPr>
          <w:sz w:val="28"/>
          <w:szCs w:val="28"/>
        </w:rPr>
      </w:pPr>
    </w:p>
    <w:p w14:paraId="6C171EEA" w14:textId="72353F9F" w:rsidR="002164E0" w:rsidRPr="002164E0" w:rsidRDefault="002164E0" w:rsidP="002164E0">
      <w:pPr>
        <w:pStyle w:val="NoSpacing"/>
        <w:rPr>
          <w:sz w:val="24"/>
          <w:szCs w:val="24"/>
        </w:rPr>
      </w:pPr>
      <w:r>
        <w:rPr>
          <w:sz w:val="24"/>
          <w:szCs w:val="24"/>
        </w:rPr>
        <w:t>A regular meeting of the Millen City Council was held on February 5, 2019 at 6:00 P.M. in the Council Chambers at City Hall. Present were Mayor King Rocker, Council Members Darrel Clifton, Regina Coney, Ed Fuller, Robin Scott, and Walter Thomas. Also, present were City Manager Jeff Brantley and City Attorney Hubert Reeves.</w:t>
      </w:r>
    </w:p>
    <w:p w14:paraId="74E4F9AD" w14:textId="61B1BDF3" w:rsidR="00BE64E7" w:rsidRDefault="00BE64E7" w:rsidP="00BE64E7">
      <w:pPr>
        <w:pStyle w:val="NoSpacing"/>
        <w:rPr>
          <w:b/>
          <w:sz w:val="24"/>
          <w:szCs w:val="24"/>
        </w:rPr>
      </w:pPr>
    </w:p>
    <w:p w14:paraId="7AD0F727" w14:textId="24205B5F" w:rsidR="00BE64E7" w:rsidRDefault="007F2668" w:rsidP="00BE64E7">
      <w:pPr>
        <w:pStyle w:val="NoSpacing"/>
        <w:numPr>
          <w:ilvl w:val="0"/>
          <w:numId w:val="1"/>
        </w:numPr>
        <w:rPr>
          <w:b/>
          <w:sz w:val="24"/>
          <w:szCs w:val="24"/>
        </w:rPr>
      </w:pPr>
      <w:r>
        <w:rPr>
          <w:b/>
          <w:sz w:val="24"/>
          <w:szCs w:val="24"/>
        </w:rPr>
        <w:t>Call to Order</w:t>
      </w:r>
    </w:p>
    <w:p w14:paraId="085E07AF" w14:textId="69EB60CE" w:rsidR="0007402B" w:rsidRPr="002164E0" w:rsidRDefault="002164E0" w:rsidP="0007402B">
      <w:pPr>
        <w:pStyle w:val="NoSpacing"/>
        <w:ind w:left="720"/>
        <w:rPr>
          <w:sz w:val="24"/>
          <w:szCs w:val="24"/>
        </w:rPr>
      </w:pPr>
      <w:r>
        <w:rPr>
          <w:sz w:val="24"/>
          <w:szCs w:val="24"/>
        </w:rPr>
        <w:t>Mayor Rocker called the meeting to order at 6:00P.M.</w:t>
      </w:r>
    </w:p>
    <w:p w14:paraId="10887CAB" w14:textId="5F237327" w:rsidR="007F2668" w:rsidRDefault="007F2668" w:rsidP="007F2668">
      <w:pPr>
        <w:pStyle w:val="NoSpacing"/>
        <w:rPr>
          <w:b/>
          <w:sz w:val="24"/>
          <w:szCs w:val="24"/>
        </w:rPr>
      </w:pPr>
    </w:p>
    <w:p w14:paraId="01BC862C" w14:textId="42C80437" w:rsidR="007F2668" w:rsidRDefault="007F2668" w:rsidP="00D769A0">
      <w:pPr>
        <w:pStyle w:val="NoSpacing"/>
        <w:numPr>
          <w:ilvl w:val="0"/>
          <w:numId w:val="1"/>
        </w:numPr>
        <w:rPr>
          <w:b/>
          <w:sz w:val="24"/>
          <w:szCs w:val="24"/>
        </w:rPr>
      </w:pPr>
      <w:r>
        <w:rPr>
          <w:b/>
          <w:sz w:val="24"/>
          <w:szCs w:val="24"/>
        </w:rPr>
        <w:t>Invocation</w:t>
      </w:r>
    </w:p>
    <w:p w14:paraId="0E567C9D" w14:textId="7C775A24" w:rsidR="00D769A0" w:rsidRPr="002164E0" w:rsidRDefault="002164E0" w:rsidP="002164E0">
      <w:pPr>
        <w:pStyle w:val="NoSpacing"/>
        <w:ind w:left="720"/>
        <w:rPr>
          <w:sz w:val="24"/>
          <w:szCs w:val="24"/>
        </w:rPr>
      </w:pPr>
      <w:r>
        <w:rPr>
          <w:sz w:val="24"/>
          <w:szCs w:val="24"/>
        </w:rPr>
        <w:t>City Attorney Reeves gave the invocation.</w:t>
      </w:r>
    </w:p>
    <w:p w14:paraId="748D85D5" w14:textId="77777777" w:rsidR="0007402B" w:rsidRPr="00D769A0" w:rsidRDefault="0007402B" w:rsidP="00D769A0">
      <w:pPr>
        <w:pStyle w:val="NoSpacing"/>
        <w:rPr>
          <w:b/>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1551D974" w14:textId="086AAE7B" w:rsidR="009E5793" w:rsidRPr="003C3D15" w:rsidRDefault="007F2668" w:rsidP="003C3D15">
      <w:pPr>
        <w:pStyle w:val="NoSpacing"/>
        <w:ind w:left="720"/>
        <w:rPr>
          <w:b/>
          <w:sz w:val="24"/>
          <w:szCs w:val="24"/>
        </w:rPr>
      </w:pPr>
      <w:r>
        <w:rPr>
          <w:b/>
          <w:sz w:val="24"/>
          <w:szCs w:val="24"/>
        </w:rPr>
        <w:t xml:space="preserve">Approve Minutes from </w:t>
      </w:r>
      <w:r w:rsidR="003C3D15">
        <w:rPr>
          <w:b/>
          <w:sz w:val="24"/>
          <w:szCs w:val="24"/>
        </w:rPr>
        <w:t>January 8</w:t>
      </w:r>
      <w:r>
        <w:rPr>
          <w:b/>
          <w:sz w:val="24"/>
          <w:szCs w:val="24"/>
        </w:rPr>
        <w:t>, 201</w:t>
      </w:r>
      <w:r w:rsidR="003C3D15">
        <w:rPr>
          <w:b/>
          <w:sz w:val="24"/>
          <w:szCs w:val="24"/>
        </w:rPr>
        <w:t>9</w:t>
      </w:r>
      <w:r>
        <w:rPr>
          <w:b/>
          <w:sz w:val="24"/>
          <w:szCs w:val="24"/>
        </w:rPr>
        <w:t xml:space="preserve"> Regul</w:t>
      </w:r>
      <w:r w:rsidR="003C3D15">
        <w:rPr>
          <w:b/>
          <w:sz w:val="24"/>
          <w:szCs w:val="24"/>
        </w:rPr>
        <w:t>ar Meeting</w:t>
      </w:r>
    </w:p>
    <w:p w14:paraId="467E595B" w14:textId="5F1EDD14" w:rsidR="003C3D15" w:rsidRPr="002164E0" w:rsidRDefault="002164E0" w:rsidP="002164E0">
      <w:pPr>
        <w:pStyle w:val="NoSpacing"/>
        <w:ind w:left="720"/>
        <w:rPr>
          <w:sz w:val="24"/>
          <w:szCs w:val="24"/>
        </w:rPr>
      </w:pPr>
      <w:r>
        <w:rPr>
          <w:sz w:val="24"/>
          <w:szCs w:val="24"/>
        </w:rPr>
        <w:t xml:space="preserve">Council Member Clifton made a motion, seconded by Council Member Fuller to approve the Regular Meeting Minutes from January 8, 2019. The motion carried by unanimous vote. </w:t>
      </w:r>
    </w:p>
    <w:p w14:paraId="370970BE" w14:textId="77777777" w:rsidR="0007402B" w:rsidRPr="009E5793" w:rsidRDefault="0007402B" w:rsidP="002164E0">
      <w:pPr>
        <w:pStyle w:val="NoSpacing"/>
        <w:rPr>
          <w:b/>
          <w:sz w:val="24"/>
          <w:szCs w:val="24"/>
        </w:rPr>
      </w:pP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29244D1" w14:textId="07DBD3C9" w:rsidR="00F45E42" w:rsidRDefault="00F45E42" w:rsidP="00F45E42">
      <w:pPr>
        <w:pStyle w:val="NoSpacing"/>
        <w:numPr>
          <w:ilvl w:val="0"/>
          <w:numId w:val="2"/>
        </w:numPr>
        <w:rPr>
          <w:b/>
          <w:sz w:val="24"/>
          <w:szCs w:val="24"/>
        </w:rPr>
      </w:pPr>
      <w:r>
        <w:rPr>
          <w:b/>
          <w:sz w:val="24"/>
          <w:szCs w:val="24"/>
        </w:rPr>
        <w:t>Financials</w:t>
      </w:r>
      <w:r w:rsidR="00BA60F1">
        <w:rPr>
          <w:b/>
          <w:sz w:val="24"/>
          <w:szCs w:val="24"/>
        </w:rPr>
        <w:t xml:space="preserve"> </w:t>
      </w:r>
    </w:p>
    <w:p w14:paraId="7F8EFA69" w14:textId="604CEEE5" w:rsidR="00CE57B5" w:rsidRPr="00585775" w:rsidRDefault="00585775" w:rsidP="00585775">
      <w:pPr>
        <w:pStyle w:val="NoSpacing"/>
        <w:ind w:left="1080"/>
        <w:rPr>
          <w:sz w:val="24"/>
          <w:szCs w:val="24"/>
        </w:rPr>
      </w:pPr>
      <w:r>
        <w:rPr>
          <w:sz w:val="24"/>
          <w:szCs w:val="24"/>
        </w:rPr>
        <w:t>City Manager Brantley reviewed the financials with Mayor and Council. He stated he had a draft copy of the Fiscal Year 2018 financials and the final audit would be presented to them at the March meeting.</w:t>
      </w:r>
    </w:p>
    <w:p w14:paraId="7571B0A0" w14:textId="77777777" w:rsidR="00CE57B5" w:rsidRDefault="00CE57B5" w:rsidP="00CE57B5">
      <w:pPr>
        <w:pStyle w:val="NoSpacing"/>
        <w:rPr>
          <w:b/>
          <w:sz w:val="24"/>
          <w:szCs w:val="24"/>
        </w:rPr>
      </w:pPr>
    </w:p>
    <w:p w14:paraId="718D41AA" w14:textId="2591EA41" w:rsidR="00F45E42" w:rsidRDefault="00A01A77" w:rsidP="00C92B7E">
      <w:pPr>
        <w:pStyle w:val="NoSpacing"/>
        <w:numPr>
          <w:ilvl w:val="0"/>
          <w:numId w:val="2"/>
        </w:numPr>
        <w:rPr>
          <w:b/>
          <w:sz w:val="24"/>
          <w:szCs w:val="24"/>
        </w:rPr>
      </w:pPr>
      <w:r>
        <w:rPr>
          <w:b/>
          <w:sz w:val="24"/>
          <w:szCs w:val="24"/>
        </w:rPr>
        <w:t>2016 CDBG Update</w:t>
      </w:r>
    </w:p>
    <w:p w14:paraId="2B7B009A" w14:textId="3E9F1D1F" w:rsidR="00CE57B5" w:rsidRPr="00585775" w:rsidRDefault="00585775" w:rsidP="00585775">
      <w:pPr>
        <w:pStyle w:val="NoSpacing"/>
        <w:ind w:left="1080"/>
        <w:rPr>
          <w:sz w:val="24"/>
          <w:szCs w:val="24"/>
        </w:rPr>
      </w:pPr>
      <w:r>
        <w:rPr>
          <w:sz w:val="24"/>
          <w:szCs w:val="24"/>
        </w:rPr>
        <w:t>Mayor and Council were informed the end date for the grant was March 15, 2019. The storm water work was still pending approval from the Department of Community Affairs. Approval should be granted in the next week. The work would only take 3-4 days to complete.</w:t>
      </w:r>
    </w:p>
    <w:p w14:paraId="3F5225AF" w14:textId="77777777" w:rsidR="00CE57B5" w:rsidRPr="00C92B7E" w:rsidRDefault="00CE57B5" w:rsidP="00CE57B5">
      <w:pPr>
        <w:pStyle w:val="NoSpacing"/>
        <w:rPr>
          <w:b/>
          <w:sz w:val="24"/>
          <w:szCs w:val="24"/>
        </w:rPr>
      </w:pPr>
    </w:p>
    <w:p w14:paraId="1DC4BE2D" w14:textId="4D7C774D" w:rsidR="00A26030" w:rsidRDefault="00C1584B" w:rsidP="00C92B7E">
      <w:pPr>
        <w:pStyle w:val="NoSpacing"/>
        <w:numPr>
          <w:ilvl w:val="0"/>
          <w:numId w:val="2"/>
        </w:numPr>
        <w:rPr>
          <w:b/>
          <w:sz w:val="24"/>
          <w:szCs w:val="24"/>
        </w:rPr>
      </w:pPr>
      <w:r>
        <w:rPr>
          <w:b/>
          <w:sz w:val="24"/>
          <w:szCs w:val="24"/>
        </w:rPr>
        <w:t xml:space="preserve">RDF </w:t>
      </w:r>
      <w:r w:rsidR="00396C1D">
        <w:rPr>
          <w:b/>
          <w:sz w:val="24"/>
          <w:szCs w:val="24"/>
        </w:rPr>
        <w:t>Grant Update</w:t>
      </w:r>
    </w:p>
    <w:p w14:paraId="014C8AB6" w14:textId="0FE20CDE" w:rsidR="00CE57B5" w:rsidRPr="007B7F99" w:rsidRDefault="005F3D25" w:rsidP="007B7F99">
      <w:pPr>
        <w:pStyle w:val="NoSpacing"/>
        <w:ind w:left="1080"/>
        <w:rPr>
          <w:sz w:val="24"/>
          <w:szCs w:val="24"/>
        </w:rPr>
      </w:pPr>
      <w:r>
        <w:rPr>
          <w:sz w:val="24"/>
          <w:szCs w:val="24"/>
        </w:rPr>
        <w:t>Mayor and Council were informed that the Loan closing and property transfer between the City and the Downtown Development Authority were completed on January 30</w:t>
      </w:r>
      <w:r w:rsidRPr="005F3D25">
        <w:rPr>
          <w:sz w:val="24"/>
          <w:szCs w:val="24"/>
          <w:vertAlign w:val="superscript"/>
        </w:rPr>
        <w:t>th</w:t>
      </w:r>
      <w:r>
        <w:rPr>
          <w:sz w:val="24"/>
          <w:szCs w:val="24"/>
        </w:rPr>
        <w:t>. The next step is for the architect to complete the design</w:t>
      </w:r>
      <w:r w:rsidR="007B7F99">
        <w:rPr>
          <w:sz w:val="24"/>
          <w:szCs w:val="24"/>
        </w:rPr>
        <w:t xml:space="preserve"> and prepare the project for construction bids.</w:t>
      </w:r>
    </w:p>
    <w:p w14:paraId="65E3F904" w14:textId="77777777" w:rsidR="00CE57B5" w:rsidRDefault="00CE57B5" w:rsidP="00CE57B5">
      <w:pPr>
        <w:pStyle w:val="NoSpacing"/>
        <w:rPr>
          <w:b/>
          <w:sz w:val="24"/>
          <w:szCs w:val="24"/>
        </w:rPr>
      </w:pPr>
    </w:p>
    <w:p w14:paraId="376177A2" w14:textId="75D50C41" w:rsidR="00192A35" w:rsidRDefault="00192A35" w:rsidP="00C92B7E">
      <w:pPr>
        <w:pStyle w:val="NoSpacing"/>
        <w:numPr>
          <w:ilvl w:val="0"/>
          <w:numId w:val="2"/>
        </w:numPr>
        <w:rPr>
          <w:b/>
          <w:sz w:val="24"/>
          <w:szCs w:val="24"/>
        </w:rPr>
      </w:pPr>
      <w:r>
        <w:rPr>
          <w:b/>
          <w:sz w:val="24"/>
          <w:szCs w:val="24"/>
        </w:rPr>
        <w:t>School Sewer Improvement Update</w:t>
      </w:r>
    </w:p>
    <w:p w14:paraId="094418D8" w14:textId="737BD6A8" w:rsidR="00CE57B5" w:rsidRPr="007B7F99" w:rsidRDefault="007B7F99" w:rsidP="007B7F99">
      <w:pPr>
        <w:pStyle w:val="NoSpacing"/>
        <w:ind w:left="1080"/>
        <w:rPr>
          <w:sz w:val="24"/>
          <w:szCs w:val="24"/>
        </w:rPr>
      </w:pPr>
      <w:r>
        <w:rPr>
          <w:sz w:val="24"/>
          <w:szCs w:val="24"/>
        </w:rPr>
        <w:t>Mayor and Council were informed that construction should begin by the end of February. The contractor has started moving equipment into the staging area.</w:t>
      </w:r>
    </w:p>
    <w:p w14:paraId="2EC72177" w14:textId="285B99F0" w:rsidR="00CE57B5" w:rsidRDefault="00CE57B5" w:rsidP="00CE57B5">
      <w:pPr>
        <w:pStyle w:val="NoSpacing"/>
        <w:rPr>
          <w:b/>
          <w:sz w:val="24"/>
          <w:szCs w:val="24"/>
        </w:rPr>
      </w:pPr>
    </w:p>
    <w:p w14:paraId="5D2D5F82" w14:textId="77777777" w:rsidR="00CE57B5" w:rsidRDefault="00CE57B5" w:rsidP="00CE57B5">
      <w:pPr>
        <w:pStyle w:val="NoSpacing"/>
        <w:rPr>
          <w:b/>
          <w:sz w:val="24"/>
          <w:szCs w:val="24"/>
        </w:rPr>
      </w:pPr>
    </w:p>
    <w:p w14:paraId="61DF36A3" w14:textId="30B5D778" w:rsidR="00192A35" w:rsidRDefault="00192A35" w:rsidP="00C92B7E">
      <w:pPr>
        <w:pStyle w:val="NoSpacing"/>
        <w:numPr>
          <w:ilvl w:val="0"/>
          <w:numId w:val="2"/>
        </w:numPr>
        <w:rPr>
          <w:b/>
          <w:sz w:val="24"/>
          <w:szCs w:val="24"/>
        </w:rPr>
      </w:pPr>
      <w:r>
        <w:rPr>
          <w:b/>
          <w:sz w:val="24"/>
          <w:szCs w:val="24"/>
        </w:rPr>
        <w:t>Water Meter Changeout update</w:t>
      </w:r>
    </w:p>
    <w:p w14:paraId="69BD617D" w14:textId="1C0378D7" w:rsidR="00CE57B5" w:rsidRPr="002315D2" w:rsidRDefault="00C64519" w:rsidP="002315D2">
      <w:pPr>
        <w:pStyle w:val="NoSpacing"/>
        <w:ind w:left="1080"/>
        <w:rPr>
          <w:sz w:val="24"/>
          <w:szCs w:val="24"/>
        </w:rPr>
      </w:pPr>
      <w:r>
        <w:rPr>
          <w:sz w:val="24"/>
          <w:szCs w:val="24"/>
        </w:rPr>
        <w:t>Mayor and Council were informed</w:t>
      </w:r>
      <w:r w:rsidR="002315D2">
        <w:rPr>
          <w:sz w:val="24"/>
          <w:szCs w:val="24"/>
        </w:rPr>
        <w:t xml:space="preserve"> that Part I and Part II of the GEFA application were submitted. The application would be reviewed at the May Board meeting of GEFA. Parker Engineering has presented an estimate of approximately $750,000 for the project. The project qualifies under water conservation and could receive up to 40% debt forgiveness. </w:t>
      </w:r>
    </w:p>
    <w:p w14:paraId="5F907E28" w14:textId="77777777" w:rsidR="00CE57B5" w:rsidRDefault="00CE57B5" w:rsidP="00CE57B5">
      <w:pPr>
        <w:pStyle w:val="NoSpacing"/>
        <w:rPr>
          <w:b/>
          <w:sz w:val="24"/>
          <w:szCs w:val="24"/>
        </w:rPr>
      </w:pPr>
    </w:p>
    <w:p w14:paraId="6C471D65" w14:textId="4544A484" w:rsidR="003C3D15" w:rsidRDefault="003C3D15" w:rsidP="00C92B7E">
      <w:pPr>
        <w:pStyle w:val="NoSpacing"/>
        <w:numPr>
          <w:ilvl w:val="0"/>
          <w:numId w:val="2"/>
        </w:numPr>
        <w:rPr>
          <w:b/>
          <w:sz w:val="24"/>
          <w:szCs w:val="24"/>
        </w:rPr>
      </w:pPr>
      <w:r>
        <w:rPr>
          <w:b/>
          <w:sz w:val="24"/>
          <w:szCs w:val="24"/>
        </w:rPr>
        <w:t>Water – Notice of Non</w:t>
      </w:r>
      <w:r w:rsidR="00910329">
        <w:rPr>
          <w:b/>
          <w:sz w:val="24"/>
          <w:szCs w:val="24"/>
        </w:rPr>
        <w:t>-</w:t>
      </w:r>
      <w:r>
        <w:rPr>
          <w:b/>
          <w:sz w:val="24"/>
          <w:szCs w:val="24"/>
        </w:rPr>
        <w:t xml:space="preserve">Compliance </w:t>
      </w:r>
      <w:r w:rsidR="00335940">
        <w:rPr>
          <w:b/>
          <w:sz w:val="24"/>
          <w:szCs w:val="24"/>
        </w:rPr>
        <w:t>being sent in bills and newspaper</w:t>
      </w:r>
    </w:p>
    <w:p w14:paraId="2D96B744" w14:textId="630E1922" w:rsidR="00CE57B5" w:rsidRPr="005F0A0C" w:rsidRDefault="005F0A0C" w:rsidP="005F0A0C">
      <w:pPr>
        <w:pStyle w:val="NoSpacing"/>
        <w:ind w:left="1080"/>
        <w:rPr>
          <w:sz w:val="24"/>
          <w:szCs w:val="24"/>
        </w:rPr>
      </w:pPr>
      <w:r>
        <w:rPr>
          <w:sz w:val="24"/>
          <w:szCs w:val="24"/>
        </w:rPr>
        <w:t xml:space="preserve">Mayor and Council were informed of an issue </w:t>
      </w:r>
      <w:r w:rsidR="0047493D">
        <w:rPr>
          <w:sz w:val="24"/>
          <w:szCs w:val="24"/>
        </w:rPr>
        <w:t xml:space="preserve">in a </w:t>
      </w:r>
      <w:r>
        <w:rPr>
          <w:sz w:val="24"/>
          <w:szCs w:val="24"/>
        </w:rPr>
        <w:t xml:space="preserve">water test from July 2018 that came </w:t>
      </w:r>
      <w:r w:rsidR="0064106E">
        <w:rPr>
          <w:sz w:val="24"/>
          <w:szCs w:val="24"/>
        </w:rPr>
        <w:t>back</w:t>
      </w:r>
      <w:r>
        <w:rPr>
          <w:sz w:val="24"/>
          <w:szCs w:val="24"/>
        </w:rPr>
        <w:t xml:space="preserve"> positive for Coliform and E Coli. The EPD was not informed by the City o</w:t>
      </w:r>
      <w:r w:rsidR="0064106E">
        <w:rPr>
          <w:sz w:val="24"/>
          <w:szCs w:val="24"/>
        </w:rPr>
        <w:t>r</w:t>
      </w:r>
      <w:r>
        <w:rPr>
          <w:sz w:val="24"/>
          <w:szCs w:val="24"/>
        </w:rPr>
        <w:t xml:space="preserve"> the Testing agency Tindall Labs so this caused the city to have a violation. The violation was noticed in January during an audit by the EPD. The issue was 2 of 8 samples were contaminated during the </w:t>
      </w:r>
      <w:r w:rsidR="004D7648">
        <w:rPr>
          <w:sz w:val="24"/>
          <w:szCs w:val="24"/>
        </w:rPr>
        <w:t>water sample drawing.</w:t>
      </w:r>
      <w:r>
        <w:rPr>
          <w:sz w:val="24"/>
          <w:szCs w:val="24"/>
        </w:rPr>
        <w:t xml:space="preserve"> Policies have been updated to prevent this oversite from happening in the future. Tindall Labs will email and call the City if a test comes back positive in the future. The City will need to send out a letter in the utility bills and post an add in the paper of the Violation. The bill notice will go out in the March utility bill.</w:t>
      </w:r>
    </w:p>
    <w:p w14:paraId="72795033" w14:textId="77777777" w:rsidR="00CE57B5" w:rsidRPr="00C92B7E" w:rsidRDefault="00CE57B5" w:rsidP="00CE57B5">
      <w:pPr>
        <w:pStyle w:val="NoSpacing"/>
        <w:rPr>
          <w:b/>
          <w:sz w:val="24"/>
          <w:szCs w:val="24"/>
        </w:rPr>
      </w:pPr>
    </w:p>
    <w:p w14:paraId="3C720796" w14:textId="33069C3B" w:rsidR="00335940" w:rsidRDefault="00335940" w:rsidP="00396C1D">
      <w:pPr>
        <w:pStyle w:val="NoSpacing"/>
        <w:numPr>
          <w:ilvl w:val="0"/>
          <w:numId w:val="2"/>
        </w:numPr>
        <w:rPr>
          <w:b/>
          <w:sz w:val="24"/>
          <w:szCs w:val="24"/>
        </w:rPr>
      </w:pPr>
      <w:r>
        <w:rPr>
          <w:b/>
          <w:sz w:val="24"/>
          <w:szCs w:val="24"/>
        </w:rPr>
        <w:t>2019 CDBG -application update</w:t>
      </w:r>
    </w:p>
    <w:p w14:paraId="5EC80397" w14:textId="21659255" w:rsidR="00CE57B5" w:rsidRPr="004D7648" w:rsidRDefault="004D7648" w:rsidP="004D7648">
      <w:pPr>
        <w:pStyle w:val="NoSpacing"/>
        <w:ind w:left="1080"/>
        <w:rPr>
          <w:sz w:val="24"/>
          <w:szCs w:val="24"/>
        </w:rPr>
      </w:pPr>
      <w:r>
        <w:rPr>
          <w:sz w:val="24"/>
          <w:szCs w:val="24"/>
        </w:rPr>
        <w:t xml:space="preserve">The City was notified by the Regional Commission that the planned 2019 CDBG application would need to be postponed to 2020 due to statistical data that is out of control </w:t>
      </w:r>
      <w:r w:rsidR="0064106E">
        <w:rPr>
          <w:sz w:val="24"/>
          <w:szCs w:val="24"/>
        </w:rPr>
        <w:t>of</w:t>
      </w:r>
      <w:r>
        <w:rPr>
          <w:sz w:val="24"/>
          <w:szCs w:val="24"/>
        </w:rPr>
        <w:t xml:space="preserve"> the City </w:t>
      </w:r>
      <w:r w:rsidR="0064106E">
        <w:rPr>
          <w:sz w:val="24"/>
          <w:szCs w:val="24"/>
        </w:rPr>
        <w:t>and</w:t>
      </w:r>
      <w:r>
        <w:rPr>
          <w:sz w:val="24"/>
          <w:szCs w:val="24"/>
        </w:rPr>
        <w:t xml:space="preserve"> Regional Commission. The poverty level in the census data for the target area is not high enough to apply for </w:t>
      </w:r>
      <w:r w:rsidR="0064106E">
        <w:rPr>
          <w:sz w:val="24"/>
          <w:szCs w:val="24"/>
        </w:rPr>
        <w:t xml:space="preserve">the grant </w:t>
      </w:r>
      <w:r>
        <w:rPr>
          <w:sz w:val="24"/>
          <w:szCs w:val="24"/>
        </w:rPr>
        <w:t>back to back years.</w:t>
      </w:r>
    </w:p>
    <w:p w14:paraId="0906809D" w14:textId="77777777" w:rsidR="00396C1D" w:rsidRPr="00396C1D" w:rsidRDefault="00396C1D" w:rsidP="00396C1D">
      <w:pPr>
        <w:pStyle w:val="NoSpacing"/>
        <w:ind w:left="1080"/>
        <w:rPr>
          <w:b/>
          <w:sz w:val="24"/>
          <w:szCs w:val="24"/>
        </w:rPr>
      </w:pPr>
      <w:bookmarkStart w:id="0" w:name="_GoBack"/>
      <w:bookmarkEnd w:id="0"/>
    </w:p>
    <w:p w14:paraId="304A2C07" w14:textId="19A2EAC9" w:rsidR="00A01A77" w:rsidRDefault="00A01A77" w:rsidP="00A01A77">
      <w:pPr>
        <w:pStyle w:val="NoSpacing"/>
        <w:numPr>
          <w:ilvl w:val="0"/>
          <w:numId w:val="1"/>
        </w:numPr>
        <w:rPr>
          <w:b/>
          <w:sz w:val="24"/>
          <w:szCs w:val="24"/>
        </w:rPr>
      </w:pPr>
      <w:r>
        <w:rPr>
          <w:b/>
          <w:sz w:val="24"/>
          <w:szCs w:val="24"/>
        </w:rPr>
        <w:t>Mayor’s Report</w:t>
      </w:r>
    </w:p>
    <w:p w14:paraId="0E092F90" w14:textId="2C3A4517" w:rsidR="00CE57B5" w:rsidRPr="004D7648" w:rsidRDefault="004D7648" w:rsidP="004D7648">
      <w:pPr>
        <w:pStyle w:val="NoSpacing"/>
        <w:ind w:firstLine="720"/>
        <w:rPr>
          <w:sz w:val="24"/>
          <w:szCs w:val="24"/>
        </w:rPr>
      </w:pPr>
      <w:r>
        <w:rPr>
          <w:sz w:val="24"/>
          <w:szCs w:val="24"/>
        </w:rPr>
        <w:t>Nothing to report.</w:t>
      </w:r>
    </w:p>
    <w:p w14:paraId="69B5F8B3" w14:textId="77777777" w:rsidR="00CE57B5" w:rsidRDefault="00CE57B5" w:rsidP="00A26030">
      <w:pPr>
        <w:pStyle w:val="NoSpacing"/>
        <w:ind w:left="1080"/>
        <w:rPr>
          <w:b/>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653AE9D7" w:rsidR="0049003B" w:rsidRPr="004D7648" w:rsidRDefault="004D7648" w:rsidP="004D7648">
      <w:pPr>
        <w:pStyle w:val="NoSpacing"/>
        <w:ind w:firstLine="360"/>
        <w:rPr>
          <w:sz w:val="24"/>
          <w:szCs w:val="24"/>
        </w:rPr>
      </w:pPr>
      <w:r>
        <w:rPr>
          <w:sz w:val="24"/>
          <w:szCs w:val="24"/>
        </w:rPr>
        <w:t xml:space="preserve">        Nothing to report.</w:t>
      </w:r>
    </w:p>
    <w:p w14:paraId="45DCBA55" w14:textId="77777777" w:rsidR="00CE57B5" w:rsidRDefault="00CE57B5" w:rsidP="004D7648">
      <w:pPr>
        <w:pStyle w:val="NoSpacing"/>
        <w:rPr>
          <w:b/>
          <w:sz w:val="24"/>
          <w:szCs w:val="24"/>
        </w:rPr>
      </w:pPr>
    </w:p>
    <w:p w14:paraId="2AF94564" w14:textId="77777777" w:rsidR="00A26030" w:rsidRDefault="00A26030" w:rsidP="00A26030">
      <w:pPr>
        <w:pStyle w:val="NoSpacing"/>
        <w:numPr>
          <w:ilvl w:val="0"/>
          <w:numId w:val="1"/>
        </w:numPr>
        <w:rPr>
          <w:b/>
          <w:sz w:val="24"/>
          <w:szCs w:val="24"/>
        </w:rPr>
      </w:pPr>
      <w:r>
        <w:rPr>
          <w:b/>
          <w:sz w:val="24"/>
          <w:szCs w:val="24"/>
        </w:rPr>
        <w:t>Executive Session – if needed</w:t>
      </w:r>
    </w:p>
    <w:p w14:paraId="56F01A26" w14:textId="32A0BF7C" w:rsidR="00CE57B5" w:rsidRPr="004D7648" w:rsidRDefault="004D7648" w:rsidP="004D7648">
      <w:pPr>
        <w:pStyle w:val="NoSpacing"/>
        <w:ind w:left="720"/>
        <w:rPr>
          <w:sz w:val="24"/>
          <w:szCs w:val="24"/>
        </w:rPr>
      </w:pPr>
      <w:r>
        <w:rPr>
          <w:b/>
          <w:sz w:val="24"/>
          <w:szCs w:val="24"/>
        </w:rPr>
        <w:t xml:space="preserve">  </w:t>
      </w:r>
      <w:r>
        <w:rPr>
          <w:sz w:val="24"/>
          <w:szCs w:val="24"/>
        </w:rPr>
        <w:t>Not needed.</w:t>
      </w:r>
    </w:p>
    <w:p w14:paraId="217343FD" w14:textId="77777777" w:rsidR="00CE57B5" w:rsidRDefault="00CE57B5" w:rsidP="00A26030">
      <w:pPr>
        <w:pStyle w:val="NoSpacing"/>
        <w:rPr>
          <w:b/>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3BCCD06A" w:rsidR="00A26030" w:rsidRDefault="004D7648" w:rsidP="00A26030">
      <w:pPr>
        <w:pStyle w:val="ListParagraph"/>
        <w:rPr>
          <w:sz w:val="24"/>
          <w:szCs w:val="24"/>
        </w:rPr>
      </w:pPr>
      <w:r>
        <w:rPr>
          <w:sz w:val="24"/>
          <w:szCs w:val="24"/>
        </w:rPr>
        <w:t>There being no further business, Mayor Rocker adjourned the meeting at 6:36P.M.</w:t>
      </w:r>
    </w:p>
    <w:p w14:paraId="3B6455DD" w14:textId="133ED395" w:rsidR="00485A70" w:rsidRDefault="00485A70" w:rsidP="00A26030">
      <w:pPr>
        <w:pStyle w:val="ListParagraph"/>
        <w:rPr>
          <w:sz w:val="24"/>
          <w:szCs w:val="24"/>
        </w:rPr>
      </w:pPr>
    </w:p>
    <w:p w14:paraId="6C47BBDD" w14:textId="1A73CCC8" w:rsidR="00485A70" w:rsidRDefault="00485A70" w:rsidP="00A26030">
      <w:pPr>
        <w:pStyle w:val="ListParagraph"/>
        <w:rPr>
          <w:b/>
          <w:sz w:val="24"/>
          <w:szCs w:val="24"/>
        </w:rPr>
      </w:pPr>
      <w:r>
        <w:rPr>
          <w:b/>
          <w:sz w:val="24"/>
          <w:szCs w:val="24"/>
        </w:rPr>
        <w:t>Approve by Mayor and Council: ____________________________</w:t>
      </w:r>
    </w:p>
    <w:p w14:paraId="6783C4AF" w14:textId="451D57F9" w:rsidR="00485A70" w:rsidRDefault="00485A70" w:rsidP="00A26030">
      <w:pPr>
        <w:pStyle w:val="ListParagraph"/>
        <w:rPr>
          <w:b/>
          <w:sz w:val="24"/>
          <w:szCs w:val="24"/>
        </w:rPr>
      </w:pPr>
    </w:p>
    <w:p w14:paraId="11C4C29A" w14:textId="3BC8AEAF" w:rsidR="00485A70" w:rsidRDefault="00485A70" w:rsidP="00A26030">
      <w:pPr>
        <w:pStyle w:val="ListParagraph"/>
        <w:rPr>
          <w:b/>
          <w:sz w:val="24"/>
          <w:szCs w:val="24"/>
        </w:rPr>
      </w:pPr>
      <w:r>
        <w:rPr>
          <w:b/>
          <w:sz w:val="24"/>
          <w:szCs w:val="24"/>
        </w:rPr>
        <w:t>Mayor’s Signature: ______________________________________</w:t>
      </w:r>
    </w:p>
    <w:p w14:paraId="1F2E6E79" w14:textId="77777777" w:rsidR="00485A70" w:rsidRPr="00485A70" w:rsidRDefault="00485A70" w:rsidP="00A26030">
      <w:pPr>
        <w:pStyle w:val="ListParagraph"/>
        <w:rPr>
          <w:b/>
          <w:sz w:val="24"/>
          <w:szCs w:val="24"/>
        </w:rPr>
      </w:pPr>
    </w:p>
    <w:p w14:paraId="0FE815A0" w14:textId="5988F027" w:rsidR="00B83442" w:rsidRPr="00A26030" w:rsidRDefault="00D073B0" w:rsidP="00A26030">
      <w:pPr>
        <w:pStyle w:val="NoSpacing"/>
        <w:ind w:left="720"/>
        <w:rPr>
          <w:b/>
          <w:sz w:val="24"/>
          <w:szCs w:val="24"/>
        </w:rPr>
      </w:pPr>
      <w:r w:rsidRPr="00A26030">
        <w:rPr>
          <w:b/>
          <w:sz w:val="24"/>
          <w:szCs w:val="24"/>
        </w:rPr>
        <w:t xml:space="preserve"> </w:t>
      </w:r>
      <w:r w:rsidR="00485A70">
        <w:rPr>
          <w:b/>
          <w:sz w:val="24"/>
          <w:szCs w:val="24"/>
        </w:rPr>
        <w:t>Attest by City Manager: __________________________________</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7402B"/>
    <w:rsid w:val="00081366"/>
    <w:rsid w:val="000B4128"/>
    <w:rsid w:val="000F2E81"/>
    <w:rsid w:val="00132654"/>
    <w:rsid w:val="00136A3C"/>
    <w:rsid w:val="00186FA5"/>
    <w:rsid w:val="00192A35"/>
    <w:rsid w:val="00196186"/>
    <w:rsid w:val="0021406C"/>
    <w:rsid w:val="002164E0"/>
    <w:rsid w:val="002315D2"/>
    <w:rsid w:val="00282240"/>
    <w:rsid w:val="00313863"/>
    <w:rsid w:val="00335940"/>
    <w:rsid w:val="003407ED"/>
    <w:rsid w:val="00356E6A"/>
    <w:rsid w:val="00357FBF"/>
    <w:rsid w:val="0039262D"/>
    <w:rsid w:val="00396C1D"/>
    <w:rsid w:val="003C3D15"/>
    <w:rsid w:val="0042138B"/>
    <w:rsid w:val="004472D0"/>
    <w:rsid w:val="00460CF4"/>
    <w:rsid w:val="0047493D"/>
    <w:rsid w:val="00485A70"/>
    <w:rsid w:val="0049003B"/>
    <w:rsid w:val="004D7648"/>
    <w:rsid w:val="004F5738"/>
    <w:rsid w:val="0052294B"/>
    <w:rsid w:val="00530315"/>
    <w:rsid w:val="00585775"/>
    <w:rsid w:val="005A6BAF"/>
    <w:rsid w:val="005F0A0C"/>
    <w:rsid w:val="005F3D25"/>
    <w:rsid w:val="00614B3E"/>
    <w:rsid w:val="00621237"/>
    <w:rsid w:val="0064106E"/>
    <w:rsid w:val="00656790"/>
    <w:rsid w:val="00754E11"/>
    <w:rsid w:val="007B7F99"/>
    <w:rsid w:val="007F2668"/>
    <w:rsid w:val="008263F0"/>
    <w:rsid w:val="008745D2"/>
    <w:rsid w:val="008F062E"/>
    <w:rsid w:val="00910329"/>
    <w:rsid w:val="009736AB"/>
    <w:rsid w:val="009E5793"/>
    <w:rsid w:val="00A01A77"/>
    <w:rsid w:val="00A26030"/>
    <w:rsid w:val="00B74753"/>
    <w:rsid w:val="00B83442"/>
    <w:rsid w:val="00B94215"/>
    <w:rsid w:val="00BA2F85"/>
    <w:rsid w:val="00BA60F1"/>
    <w:rsid w:val="00BE0259"/>
    <w:rsid w:val="00BE64E7"/>
    <w:rsid w:val="00C1584B"/>
    <w:rsid w:val="00C64519"/>
    <w:rsid w:val="00C76F84"/>
    <w:rsid w:val="00C92B7E"/>
    <w:rsid w:val="00C92BB3"/>
    <w:rsid w:val="00CE0705"/>
    <w:rsid w:val="00CE57B5"/>
    <w:rsid w:val="00CF183C"/>
    <w:rsid w:val="00CF51B7"/>
    <w:rsid w:val="00D073B0"/>
    <w:rsid w:val="00D5157E"/>
    <w:rsid w:val="00D769A0"/>
    <w:rsid w:val="00D77E77"/>
    <w:rsid w:val="00DF10C0"/>
    <w:rsid w:val="00E802A8"/>
    <w:rsid w:val="00EC35D7"/>
    <w:rsid w:val="00F31318"/>
    <w:rsid w:val="00F45E42"/>
    <w:rsid w:val="00F63B00"/>
    <w:rsid w:val="00F8435B"/>
    <w:rsid w:val="00F8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2019-02-08T22:24:00Z</cp:lastPrinted>
  <dcterms:created xsi:type="dcterms:W3CDTF">2019-02-08T22:25:00Z</dcterms:created>
  <dcterms:modified xsi:type="dcterms:W3CDTF">2019-02-08T22:25:00Z</dcterms:modified>
</cp:coreProperties>
</file>