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8853" w14:textId="1F39CDED" w:rsidR="00946425" w:rsidRDefault="00946425" w:rsidP="00092E32">
      <w:pPr>
        <w:pStyle w:val="NoSpacing"/>
        <w:jc w:val="center"/>
        <w:rPr>
          <w:b/>
          <w:sz w:val="28"/>
          <w:szCs w:val="28"/>
        </w:rPr>
      </w:pPr>
      <w:r>
        <w:rPr>
          <w:b/>
          <w:sz w:val="28"/>
          <w:szCs w:val="28"/>
        </w:rPr>
        <w:t xml:space="preserve"> Council</w:t>
      </w:r>
      <w:r w:rsidR="00092E32">
        <w:rPr>
          <w:b/>
          <w:sz w:val="28"/>
          <w:szCs w:val="28"/>
        </w:rPr>
        <w:t xml:space="preserve"> Minutes</w:t>
      </w:r>
    </w:p>
    <w:p w14:paraId="079DBE70" w14:textId="6BB8BB12" w:rsidR="00092E32" w:rsidRDefault="00092E32" w:rsidP="00092E32">
      <w:pPr>
        <w:pStyle w:val="NoSpacing"/>
        <w:jc w:val="center"/>
        <w:rPr>
          <w:b/>
          <w:sz w:val="28"/>
          <w:szCs w:val="28"/>
        </w:rPr>
      </w:pPr>
      <w:r>
        <w:rPr>
          <w:b/>
          <w:sz w:val="28"/>
          <w:szCs w:val="28"/>
        </w:rPr>
        <w:t>Regular Meeting</w:t>
      </w:r>
    </w:p>
    <w:p w14:paraId="0F434E3B" w14:textId="18A26FFF" w:rsidR="00FB61C1" w:rsidRPr="00F14960" w:rsidRDefault="00F14960" w:rsidP="00F14960">
      <w:pPr>
        <w:pStyle w:val="NoSpacing"/>
        <w:jc w:val="center"/>
        <w:rPr>
          <w:b/>
          <w:sz w:val="28"/>
          <w:szCs w:val="28"/>
        </w:rPr>
      </w:pPr>
      <w:r>
        <w:rPr>
          <w:b/>
          <w:sz w:val="28"/>
          <w:szCs w:val="28"/>
        </w:rPr>
        <w:t>March 3</w:t>
      </w:r>
      <w:r w:rsidR="00FB61C1">
        <w:rPr>
          <w:b/>
          <w:sz w:val="28"/>
          <w:szCs w:val="28"/>
        </w:rPr>
        <w:t>, 2020</w:t>
      </w:r>
    </w:p>
    <w:p w14:paraId="1F218E5B" w14:textId="28ED8220" w:rsidR="001D7AB9" w:rsidRDefault="001D7AB9" w:rsidP="001D7AB9">
      <w:pPr>
        <w:pStyle w:val="NoSpacing"/>
        <w:rPr>
          <w:b/>
          <w:sz w:val="24"/>
          <w:szCs w:val="24"/>
        </w:rPr>
      </w:pPr>
    </w:p>
    <w:p w14:paraId="3AA5C9E3" w14:textId="4987E118" w:rsidR="00092E32" w:rsidRDefault="00092E32" w:rsidP="001D7AB9">
      <w:pPr>
        <w:pStyle w:val="NoSpacing"/>
        <w:rPr>
          <w:bCs/>
          <w:sz w:val="24"/>
          <w:szCs w:val="24"/>
        </w:rPr>
      </w:pPr>
      <w:r>
        <w:rPr>
          <w:bCs/>
          <w:sz w:val="24"/>
          <w:szCs w:val="24"/>
        </w:rPr>
        <w:t>A regular meeting of the Millen City Council was held on March 3, 2020 at 6:00 P.M. in the Council Chambers at City Hall. Present were Mayor King Rocker, Council Members Darrel Clifton, Regina Coney, Ed Fuller, Walter Thomas and Robin Scott arrived at 6:1</w:t>
      </w:r>
      <w:r w:rsidR="00B709BC">
        <w:rPr>
          <w:bCs/>
          <w:sz w:val="24"/>
          <w:szCs w:val="24"/>
        </w:rPr>
        <w:t>6</w:t>
      </w:r>
      <w:r>
        <w:rPr>
          <w:bCs/>
          <w:sz w:val="24"/>
          <w:szCs w:val="24"/>
        </w:rPr>
        <w:t xml:space="preserve"> P.M. Also present were City Manager Jeff Brantley, and City Attorney Hubert Reeves.</w:t>
      </w:r>
    </w:p>
    <w:p w14:paraId="59325FF7" w14:textId="77777777" w:rsidR="00092E32" w:rsidRPr="00092E32" w:rsidRDefault="00092E32" w:rsidP="001D7AB9">
      <w:pPr>
        <w:pStyle w:val="NoSpacing"/>
        <w:rPr>
          <w:bCs/>
          <w:sz w:val="24"/>
          <w:szCs w:val="24"/>
        </w:rPr>
      </w:pPr>
    </w:p>
    <w:p w14:paraId="3F5BF76C" w14:textId="2A2C4D6E" w:rsidR="00946425" w:rsidRDefault="00946425" w:rsidP="00946425">
      <w:pPr>
        <w:pStyle w:val="NoSpacing"/>
        <w:numPr>
          <w:ilvl w:val="0"/>
          <w:numId w:val="1"/>
        </w:numPr>
        <w:rPr>
          <w:b/>
          <w:sz w:val="24"/>
          <w:szCs w:val="24"/>
        </w:rPr>
      </w:pPr>
      <w:r>
        <w:rPr>
          <w:b/>
          <w:sz w:val="24"/>
          <w:szCs w:val="24"/>
        </w:rPr>
        <w:t>Call to Order</w:t>
      </w:r>
    </w:p>
    <w:p w14:paraId="00A340B8" w14:textId="0629172B" w:rsidR="00946425" w:rsidRDefault="00092E32" w:rsidP="00092E32">
      <w:pPr>
        <w:pStyle w:val="NoSpacing"/>
        <w:ind w:left="720"/>
        <w:rPr>
          <w:bCs/>
          <w:sz w:val="24"/>
          <w:szCs w:val="24"/>
        </w:rPr>
      </w:pPr>
      <w:r>
        <w:rPr>
          <w:bCs/>
          <w:sz w:val="24"/>
          <w:szCs w:val="24"/>
        </w:rPr>
        <w:t>Mayor Rocker called the meeting to order at 6:00 P.M.</w:t>
      </w:r>
    </w:p>
    <w:p w14:paraId="716A71DC" w14:textId="77777777" w:rsidR="005911A4" w:rsidRPr="00092E32" w:rsidRDefault="005911A4" w:rsidP="00092E32">
      <w:pPr>
        <w:pStyle w:val="NoSpacing"/>
        <w:ind w:left="720"/>
        <w:rPr>
          <w:bCs/>
          <w:sz w:val="24"/>
          <w:szCs w:val="24"/>
        </w:rPr>
      </w:pPr>
    </w:p>
    <w:p w14:paraId="4D3A7925" w14:textId="6B719B30" w:rsidR="00094F36" w:rsidRDefault="00946425" w:rsidP="00EC683D">
      <w:pPr>
        <w:pStyle w:val="NoSpacing"/>
        <w:numPr>
          <w:ilvl w:val="0"/>
          <w:numId w:val="1"/>
        </w:numPr>
        <w:rPr>
          <w:b/>
          <w:sz w:val="24"/>
          <w:szCs w:val="24"/>
        </w:rPr>
      </w:pPr>
      <w:r>
        <w:rPr>
          <w:b/>
          <w:sz w:val="24"/>
          <w:szCs w:val="24"/>
        </w:rPr>
        <w:t>Invocation</w:t>
      </w:r>
    </w:p>
    <w:p w14:paraId="50744FFC" w14:textId="2F286E5A" w:rsidR="000E5D42" w:rsidRPr="005911A4" w:rsidRDefault="005911A4" w:rsidP="000E5D42">
      <w:pPr>
        <w:pStyle w:val="ListParagraph"/>
        <w:rPr>
          <w:bCs/>
          <w:sz w:val="24"/>
          <w:szCs w:val="24"/>
        </w:rPr>
      </w:pPr>
      <w:r>
        <w:rPr>
          <w:bCs/>
          <w:sz w:val="24"/>
          <w:szCs w:val="24"/>
        </w:rPr>
        <w:t>City Attorney Reeves gave the invocation.</w:t>
      </w:r>
    </w:p>
    <w:p w14:paraId="005B7A6D" w14:textId="1D1980D4" w:rsidR="000E5D42" w:rsidRDefault="000E5D42" w:rsidP="00EC683D">
      <w:pPr>
        <w:pStyle w:val="NoSpacing"/>
        <w:numPr>
          <w:ilvl w:val="0"/>
          <w:numId w:val="1"/>
        </w:numPr>
        <w:rPr>
          <w:b/>
          <w:sz w:val="24"/>
          <w:szCs w:val="24"/>
        </w:rPr>
      </w:pPr>
      <w:r>
        <w:rPr>
          <w:b/>
          <w:sz w:val="24"/>
          <w:szCs w:val="24"/>
        </w:rPr>
        <w:t>Approve the Amended Agenda</w:t>
      </w:r>
    </w:p>
    <w:p w14:paraId="76700022" w14:textId="72C34A28" w:rsidR="000E5D42" w:rsidRPr="005911A4" w:rsidRDefault="005911A4" w:rsidP="005911A4">
      <w:pPr>
        <w:pStyle w:val="NoSpacing"/>
        <w:ind w:left="720"/>
        <w:rPr>
          <w:bCs/>
          <w:sz w:val="24"/>
          <w:szCs w:val="24"/>
        </w:rPr>
      </w:pPr>
      <w:r>
        <w:rPr>
          <w:bCs/>
          <w:sz w:val="24"/>
          <w:szCs w:val="24"/>
        </w:rPr>
        <w:t>Council Member Thomas made a motion, seconded by Council Member Fuller to approve the Amended Agenda. The motion carried by unanimous vote. Council Member Scott was not present for the vote.</w:t>
      </w:r>
    </w:p>
    <w:p w14:paraId="1C7661A9" w14:textId="77777777" w:rsidR="003E290B" w:rsidRPr="00F81DFD" w:rsidRDefault="003E290B" w:rsidP="003E290B">
      <w:pPr>
        <w:pStyle w:val="NoSpacing"/>
        <w:rPr>
          <w:b/>
          <w:sz w:val="24"/>
          <w:szCs w:val="24"/>
        </w:rPr>
      </w:pPr>
    </w:p>
    <w:p w14:paraId="0DE0C06E" w14:textId="02BFF098" w:rsidR="00946425" w:rsidRDefault="00946425" w:rsidP="00946425">
      <w:pPr>
        <w:pStyle w:val="NoSpacing"/>
        <w:numPr>
          <w:ilvl w:val="0"/>
          <w:numId w:val="1"/>
        </w:numPr>
        <w:rPr>
          <w:b/>
          <w:sz w:val="24"/>
          <w:szCs w:val="24"/>
        </w:rPr>
      </w:pPr>
      <w:r>
        <w:rPr>
          <w:b/>
          <w:sz w:val="24"/>
          <w:szCs w:val="24"/>
        </w:rPr>
        <w:t>Consent Agenda</w:t>
      </w:r>
    </w:p>
    <w:p w14:paraId="484A8F2C" w14:textId="0C6A52FF" w:rsidR="00405338" w:rsidRDefault="00946425" w:rsidP="00F14960">
      <w:pPr>
        <w:pStyle w:val="NoSpacing"/>
        <w:ind w:left="720"/>
        <w:rPr>
          <w:b/>
          <w:sz w:val="24"/>
          <w:szCs w:val="24"/>
        </w:rPr>
      </w:pPr>
      <w:r>
        <w:rPr>
          <w:b/>
          <w:sz w:val="24"/>
          <w:szCs w:val="24"/>
        </w:rPr>
        <w:t xml:space="preserve">Approve Minutes from </w:t>
      </w:r>
      <w:r w:rsidR="00F14960">
        <w:rPr>
          <w:b/>
          <w:sz w:val="24"/>
          <w:szCs w:val="24"/>
        </w:rPr>
        <w:t>February 4</w:t>
      </w:r>
      <w:r w:rsidR="00117FC2">
        <w:rPr>
          <w:b/>
          <w:sz w:val="24"/>
          <w:szCs w:val="24"/>
        </w:rPr>
        <w:t>, 2020</w:t>
      </w:r>
    </w:p>
    <w:p w14:paraId="65FEC6D8" w14:textId="4CBCFDE1" w:rsidR="009F2D69" w:rsidRDefault="005911A4" w:rsidP="00F14960">
      <w:pPr>
        <w:pStyle w:val="NoSpacing"/>
        <w:ind w:left="720"/>
        <w:rPr>
          <w:bCs/>
          <w:sz w:val="24"/>
          <w:szCs w:val="24"/>
        </w:rPr>
      </w:pPr>
      <w:r>
        <w:rPr>
          <w:bCs/>
          <w:sz w:val="24"/>
          <w:szCs w:val="24"/>
        </w:rPr>
        <w:t>Council Member Clifton made a motion, seconded by Council Member Thomas to approve the February 4, 2020 Regular Meeting Minutes. The motion carried by unanimous vote. Council Member Scott was not present for the vote.</w:t>
      </w:r>
    </w:p>
    <w:p w14:paraId="09648153" w14:textId="77777777" w:rsidR="005911A4" w:rsidRPr="005911A4" w:rsidRDefault="005911A4" w:rsidP="00F14960">
      <w:pPr>
        <w:pStyle w:val="NoSpacing"/>
        <w:ind w:left="720"/>
        <w:rPr>
          <w:bCs/>
          <w:sz w:val="24"/>
          <w:szCs w:val="24"/>
        </w:rPr>
      </w:pPr>
    </w:p>
    <w:p w14:paraId="192FC950" w14:textId="40E14DF3" w:rsidR="009F2D69" w:rsidRDefault="009F2D69" w:rsidP="009F2D69">
      <w:pPr>
        <w:pStyle w:val="NoSpacing"/>
        <w:numPr>
          <w:ilvl w:val="0"/>
          <w:numId w:val="1"/>
        </w:numPr>
        <w:rPr>
          <w:b/>
          <w:sz w:val="24"/>
          <w:szCs w:val="24"/>
        </w:rPr>
      </w:pPr>
      <w:r>
        <w:rPr>
          <w:b/>
          <w:sz w:val="24"/>
          <w:szCs w:val="24"/>
        </w:rPr>
        <w:t>Vote to Approve Alcohol Licenses</w:t>
      </w:r>
    </w:p>
    <w:p w14:paraId="1E78485C" w14:textId="7169D9B5" w:rsidR="008D5099" w:rsidRDefault="00B709BC" w:rsidP="005911A4">
      <w:pPr>
        <w:pStyle w:val="NoSpacing"/>
        <w:ind w:left="720"/>
        <w:rPr>
          <w:bCs/>
          <w:sz w:val="24"/>
          <w:szCs w:val="24"/>
        </w:rPr>
      </w:pPr>
      <w:r>
        <w:rPr>
          <w:bCs/>
          <w:sz w:val="24"/>
          <w:szCs w:val="24"/>
        </w:rPr>
        <w:t>Council Member Thomas made a motion, seconded by Council Member Coney to approve the 10 Beer and Wine Alcohol License renewal as presented. The motion carried by unanimous vote. Council Member Scott was not present for the vote.</w:t>
      </w:r>
      <w:r w:rsidR="00C36A69">
        <w:rPr>
          <w:bCs/>
          <w:sz w:val="24"/>
          <w:szCs w:val="24"/>
        </w:rPr>
        <w:t xml:space="preserve"> A list of the license holders is attached to the minutes.</w:t>
      </w:r>
    </w:p>
    <w:p w14:paraId="1C8C8C4A" w14:textId="77777777" w:rsidR="00B709BC" w:rsidRPr="005911A4" w:rsidRDefault="00B709BC" w:rsidP="005911A4">
      <w:pPr>
        <w:pStyle w:val="NoSpacing"/>
        <w:ind w:left="720"/>
        <w:rPr>
          <w:bCs/>
          <w:sz w:val="24"/>
          <w:szCs w:val="24"/>
        </w:rPr>
      </w:pPr>
    </w:p>
    <w:p w14:paraId="53FFBB07" w14:textId="4A43DEA7" w:rsidR="008D5099" w:rsidRDefault="008D5099" w:rsidP="008D5099">
      <w:pPr>
        <w:pStyle w:val="NoSpacing"/>
        <w:numPr>
          <w:ilvl w:val="0"/>
          <w:numId w:val="1"/>
        </w:numPr>
        <w:rPr>
          <w:b/>
          <w:sz w:val="24"/>
          <w:szCs w:val="24"/>
        </w:rPr>
      </w:pPr>
      <w:r>
        <w:rPr>
          <w:b/>
          <w:sz w:val="24"/>
          <w:szCs w:val="24"/>
        </w:rPr>
        <w:t>Vote on the 2</w:t>
      </w:r>
      <w:r w:rsidRPr="008D5099">
        <w:rPr>
          <w:b/>
          <w:sz w:val="24"/>
          <w:szCs w:val="24"/>
          <w:vertAlign w:val="superscript"/>
        </w:rPr>
        <w:t>nd</w:t>
      </w:r>
      <w:r>
        <w:rPr>
          <w:b/>
          <w:sz w:val="24"/>
          <w:szCs w:val="24"/>
        </w:rPr>
        <w:t xml:space="preserve"> Reading of the proposed Charter Amendment to Amend Section 4-609 of the Charter of the City of Millen</w:t>
      </w:r>
    </w:p>
    <w:p w14:paraId="33335B7E" w14:textId="2807C70C" w:rsidR="00C36A69" w:rsidRPr="000A07D4" w:rsidRDefault="00C36A69" w:rsidP="000A07D4">
      <w:pPr>
        <w:pStyle w:val="ListParagraph"/>
        <w:rPr>
          <w:bCs/>
          <w:sz w:val="24"/>
          <w:szCs w:val="24"/>
        </w:rPr>
      </w:pPr>
      <w:r>
        <w:rPr>
          <w:bCs/>
          <w:sz w:val="24"/>
          <w:szCs w:val="24"/>
        </w:rPr>
        <w:t>Council Member Thomas made a motion, seconded by Council Member Fuller to approve the 2</w:t>
      </w:r>
      <w:r w:rsidRPr="00C36A69">
        <w:rPr>
          <w:bCs/>
          <w:sz w:val="24"/>
          <w:szCs w:val="24"/>
          <w:vertAlign w:val="superscript"/>
        </w:rPr>
        <w:t>nd</w:t>
      </w:r>
      <w:r>
        <w:rPr>
          <w:bCs/>
          <w:sz w:val="24"/>
          <w:szCs w:val="24"/>
        </w:rPr>
        <w:t xml:space="preserve"> reading of the Charter Amendment to Amend Section 4-609 of the Charter of the City of Millen. The motion carried by unanimous vote. Council Member Scott was not present for the vote. </w:t>
      </w:r>
    </w:p>
    <w:p w14:paraId="28C17ABF" w14:textId="1D6661F3" w:rsidR="000E5D42" w:rsidRDefault="000E5D42" w:rsidP="008D5099">
      <w:pPr>
        <w:pStyle w:val="NoSpacing"/>
        <w:numPr>
          <w:ilvl w:val="0"/>
          <w:numId w:val="1"/>
        </w:numPr>
        <w:rPr>
          <w:b/>
          <w:sz w:val="24"/>
          <w:szCs w:val="24"/>
        </w:rPr>
      </w:pPr>
      <w:r>
        <w:rPr>
          <w:b/>
          <w:sz w:val="24"/>
          <w:szCs w:val="24"/>
        </w:rPr>
        <w:t>Adopt Resolution Approving the Jenkins County, Georgia Multi-Hazard Pre-Disaster Mitigation Plan</w:t>
      </w:r>
    </w:p>
    <w:p w14:paraId="51BE5F3B" w14:textId="3EB53801" w:rsidR="000E5D42" w:rsidRPr="00E85691" w:rsidRDefault="00E85691" w:rsidP="000E5D42">
      <w:pPr>
        <w:pStyle w:val="ListParagraph"/>
        <w:rPr>
          <w:bCs/>
          <w:sz w:val="24"/>
          <w:szCs w:val="24"/>
        </w:rPr>
      </w:pPr>
      <w:r>
        <w:rPr>
          <w:bCs/>
          <w:sz w:val="24"/>
          <w:szCs w:val="24"/>
        </w:rPr>
        <w:t xml:space="preserve">Council Member Thomas made a motion, seconded by Council </w:t>
      </w:r>
      <w:r w:rsidR="007B2F5D">
        <w:rPr>
          <w:bCs/>
          <w:sz w:val="24"/>
          <w:szCs w:val="24"/>
        </w:rPr>
        <w:t>Member Coney to approve the Jenkins County, Georgia Multi-Hazard Pre-Disaster Mitigation Plan. The motion carried by unanimous vote. Council Member Scott was not present for the vote.</w:t>
      </w:r>
    </w:p>
    <w:p w14:paraId="7BC86457" w14:textId="27BA437F" w:rsidR="000E5D42" w:rsidRPr="00F14960" w:rsidRDefault="000E5D42" w:rsidP="008D5099">
      <w:pPr>
        <w:pStyle w:val="NoSpacing"/>
        <w:numPr>
          <w:ilvl w:val="0"/>
          <w:numId w:val="1"/>
        </w:numPr>
        <w:rPr>
          <w:b/>
          <w:sz w:val="24"/>
          <w:szCs w:val="24"/>
        </w:rPr>
      </w:pPr>
      <w:r>
        <w:rPr>
          <w:b/>
          <w:sz w:val="24"/>
          <w:szCs w:val="24"/>
        </w:rPr>
        <w:lastRenderedPageBreak/>
        <w:t>Approve the City’s Engineer for the City’s 2020 CDBG Grant Project</w:t>
      </w:r>
    </w:p>
    <w:p w14:paraId="26F9EA77" w14:textId="64FE4B16" w:rsidR="007F3C62" w:rsidRDefault="007B2F5D" w:rsidP="007B2F5D">
      <w:pPr>
        <w:pStyle w:val="NoSpacing"/>
        <w:ind w:left="720"/>
        <w:rPr>
          <w:bCs/>
          <w:sz w:val="24"/>
          <w:szCs w:val="24"/>
        </w:rPr>
      </w:pPr>
      <w:r>
        <w:rPr>
          <w:bCs/>
          <w:sz w:val="24"/>
          <w:szCs w:val="24"/>
        </w:rPr>
        <w:t xml:space="preserve">Council Member Clifton made a motion, seconded by Council Member Fuller to approve Parker Engineering, LLC as the City’s engineer for the 2020 CDBG project with a </w:t>
      </w:r>
      <w:r w:rsidR="00A75D6E">
        <w:rPr>
          <w:bCs/>
          <w:sz w:val="24"/>
          <w:szCs w:val="24"/>
        </w:rPr>
        <w:t>fee of 11% of the Estimated Construction Cost. The motion carried by unanimous vote. Council Member Scott was present for this vote and the following votes. A copy of the contract is attached to the minutes.</w:t>
      </w:r>
    </w:p>
    <w:p w14:paraId="0A93711F" w14:textId="77777777" w:rsidR="00A75D6E" w:rsidRPr="007B2F5D" w:rsidRDefault="00A75D6E" w:rsidP="007B2F5D">
      <w:pPr>
        <w:pStyle w:val="NoSpacing"/>
        <w:ind w:left="720"/>
        <w:rPr>
          <w:bCs/>
          <w:sz w:val="24"/>
          <w:szCs w:val="24"/>
        </w:rPr>
      </w:pPr>
    </w:p>
    <w:p w14:paraId="4CB7DE18" w14:textId="2E720732" w:rsidR="00673185" w:rsidRDefault="00673185" w:rsidP="00673185">
      <w:pPr>
        <w:pStyle w:val="NoSpacing"/>
        <w:numPr>
          <w:ilvl w:val="0"/>
          <w:numId w:val="1"/>
        </w:numPr>
        <w:rPr>
          <w:b/>
          <w:sz w:val="24"/>
          <w:szCs w:val="24"/>
        </w:rPr>
      </w:pPr>
      <w:r>
        <w:rPr>
          <w:b/>
          <w:sz w:val="24"/>
          <w:szCs w:val="24"/>
        </w:rPr>
        <w:t>City Manager Report</w:t>
      </w:r>
    </w:p>
    <w:p w14:paraId="678AD9A3" w14:textId="55677BD7" w:rsidR="00673185" w:rsidRDefault="00673185" w:rsidP="00673185">
      <w:pPr>
        <w:pStyle w:val="NoSpacing"/>
        <w:numPr>
          <w:ilvl w:val="0"/>
          <w:numId w:val="2"/>
        </w:numPr>
        <w:rPr>
          <w:b/>
          <w:sz w:val="24"/>
          <w:szCs w:val="24"/>
        </w:rPr>
      </w:pPr>
      <w:r>
        <w:rPr>
          <w:b/>
          <w:sz w:val="24"/>
          <w:szCs w:val="24"/>
        </w:rPr>
        <w:t>Financials</w:t>
      </w:r>
    </w:p>
    <w:p w14:paraId="7E06CF2D" w14:textId="73BF1E36" w:rsidR="00A75D6E" w:rsidRDefault="00400D92" w:rsidP="00A75D6E">
      <w:pPr>
        <w:pStyle w:val="NoSpacing"/>
        <w:ind w:left="1080"/>
        <w:rPr>
          <w:bCs/>
          <w:sz w:val="24"/>
          <w:szCs w:val="24"/>
        </w:rPr>
      </w:pPr>
      <w:r>
        <w:rPr>
          <w:bCs/>
          <w:sz w:val="24"/>
          <w:szCs w:val="24"/>
        </w:rPr>
        <w:t>City Manager Brantley reviewed the finances with Mayor and Council. He reported that at the end of February the City had a net revenue surplus of $318,907.61</w:t>
      </w:r>
      <w:r w:rsidR="00CA09B9">
        <w:rPr>
          <w:bCs/>
          <w:sz w:val="24"/>
          <w:szCs w:val="24"/>
        </w:rPr>
        <w:t>,</w:t>
      </w:r>
      <w:r>
        <w:rPr>
          <w:bCs/>
          <w:sz w:val="24"/>
          <w:szCs w:val="24"/>
        </w:rPr>
        <w:t xml:space="preserve"> </w:t>
      </w:r>
      <w:r w:rsidR="00CA09B9">
        <w:rPr>
          <w:bCs/>
          <w:sz w:val="24"/>
          <w:szCs w:val="24"/>
        </w:rPr>
        <w:t>which is</w:t>
      </w:r>
      <w:r>
        <w:rPr>
          <w:bCs/>
          <w:sz w:val="24"/>
          <w:szCs w:val="24"/>
        </w:rPr>
        <w:t xml:space="preserve"> a</w:t>
      </w:r>
      <w:r w:rsidR="00CA09B9">
        <w:rPr>
          <w:bCs/>
          <w:sz w:val="24"/>
          <w:szCs w:val="24"/>
        </w:rPr>
        <w:t>pproximately</w:t>
      </w:r>
      <w:r>
        <w:rPr>
          <w:bCs/>
          <w:sz w:val="24"/>
          <w:szCs w:val="24"/>
        </w:rPr>
        <w:t xml:space="preserve"> $104,000 </w:t>
      </w:r>
      <w:r w:rsidR="00CA09B9">
        <w:rPr>
          <w:bCs/>
          <w:sz w:val="24"/>
          <w:szCs w:val="24"/>
        </w:rPr>
        <w:t>more</w:t>
      </w:r>
      <w:r>
        <w:rPr>
          <w:bCs/>
          <w:sz w:val="24"/>
          <w:szCs w:val="24"/>
        </w:rPr>
        <w:t xml:space="preserve"> than last year at the same time. </w:t>
      </w:r>
    </w:p>
    <w:p w14:paraId="05DFCAC1" w14:textId="77777777" w:rsidR="00400D92" w:rsidRPr="00A75D6E" w:rsidRDefault="00400D92" w:rsidP="00A75D6E">
      <w:pPr>
        <w:pStyle w:val="NoSpacing"/>
        <w:ind w:left="1080"/>
        <w:rPr>
          <w:bCs/>
          <w:sz w:val="24"/>
          <w:szCs w:val="24"/>
        </w:rPr>
      </w:pPr>
    </w:p>
    <w:p w14:paraId="2A8A05AA" w14:textId="7571FD3E" w:rsidR="00423DA2" w:rsidRDefault="00F14960" w:rsidP="001B372F">
      <w:pPr>
        <w:pStyle w:val="NoSpacing"/>
        <w:numPr>
          <w:ilvl w:val="0"/>
          <w:numId w:val="2"/>
        </w:numPr>
        <w:rPr>
          <w:b/>
          <w:sz w:val="24"/>
          <w:szCs w:val="24"/>
        </w:rPr>
      </w:pPr>
      <w:r>
        <w:rPr>
          <w:b/>
          <w:sz w:val="24"/>
          <w:szCs w:val="24"/>
        </w:rPr>
        <w:t>Water Meter Changeout Project</w:t>
      </w:r>
    </w:p>
    <w:p w14:paraId="310D1708" w14:textId="0876E486" w:rsidR="00400D92" w:rsidRDefault="00400D92" w:rsidP="00400D92">
      <w:pPr>
        <w:pStyle w:val="NoSpacing"/>
        <w:ind w:left="1080"/>
        <w:rPr>
          <w:bCs/>
          <w:sz w:val="24"/>
          <w:szCs w:val="24"/>
        </w:rPr>
      </w:pPr>
      <w:r>
        <w:rPr>
          <w:bCs/>
          <w:sz w:val="24"/>
          <w:szCs w:val="24"/>
        </w:rPr>
        <w:t xml:space="preserve">Mayor and Council were informed that GEFA had remaining funds left over from </w:t>
      </w:r>
      <w:r w:rsidR="00CA09B9">
        <w:rPr>
          <w:bCs/>
          <w:sz w:val="24"/>
          <w:szCs w:val="24"/>
        </w:rPr>
        <w:t>GEFE’s</w:t>
      </w:r>
      <w:r>
        <w:rPr>
          <w:bCs/>
          <w:sz w:val="24"/>
          <w:szCs w:val="24"/>
        </w:rPr>
        <w:t xml:space="preserve"> 2019 budget and </w:t>
      </w:r>
      <w:r w:rsidR="00CA09B9">
        <w:rPr>
          <w:bCs/>
          <w:sz w:val="24"/>
          <w:szCs w:val="24"/>
        </w:rPr>
        <w:t>will be</w:t>
      </w:r>
      <w:r>
        <w:rPr>
          <w:bCs/>
          <w:sz w:val="24"/>
          <w:szCs w:val="24"/>
        </w:rPr>
        <w:t xml:space="preserve"> moving </w:t>
      </w:r>
      <w:r w:rsidR="00CA09B9">
        <w:rPr>
          <w:bCs/>
          <w:sz w:val="24"/>
          <w:szCs w:val="24"/>
        </w:rPr>
        <w:t>the</w:t>
      </w:r>
      <w:r>
        <w:rPr>
          <w:bCs/>
          <w:sz w:val="24"/>
          <w:szCs w:val="24"/>
        </w:rPr>
        <w:t xml:space="preserve"> Meter Change </w:t>
      </w:r>
      <w:r w:rsidR="007123D3">
        <w:rPr>
          <w:bCs/>
          <w:sz w:val="24"/>
          <w:szCs w:val="24"/>
        </w:rPr>
        <w:t>O</w:t>
      </w:r>
      <w:r>
        <w:rPr>
          <w:bCs/>
          <w:sz w:val="24"/>
          <w:szCs w:val="24"/>
        </w:rPr>
        <w:t>ut application to their May 2020 board meeting. If the application is approved it will increase the debt forgiveness from 40% to 45%.</w:t>
      </w:r>
    </w:p>
    <w:p w14:paraId="15D486CD" w14:textId="77777777" w:rsidR="00400D92" w:rsidRPr="00400D92" w:rsidRDefault="00400D92" w:rsidP="00400D92">
      <w:pPr>
        <w:pStyle w:val="NoSpacing"/>
        <w:ind w:left="1080"/>
        <w:rPr>
          <w:bCs/>
          <w:sz w:val="24"/>
          <w:szCs w:val="24"/>
        </w:rPr>
      </w:pPr>
    </w:p>
    <w:p w14:paraId="0CB64233" w14:textId="15441AED" w:rsidR="002C418A" w:rsidRDefault="00CD2652" w:rsidP="00F37AA7">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14:paraId="70C9AF44" w14:textId="41D55BE4" w:rsidR="00400D92" w:rsidRDefault="005D7A73" w:rsidP="00400D92">
      <w:pPr>
        <w:pStyle w:val="NoSpacing"/>
        <w:ind w:left="1080"/>
        <w:rPr>
          <w:bCs/>
          <w:sz w:val="24"/>
          <w:szCs w:val="24"/>
        </w:rPr>
      </w:pPr>
      <w:r>
        <w:rPr>
          <w:bCs/>
          <w:sz w:val="24"/>
          <w:szCs w:val="24"/>
        </w:rPr>
        <w:t>Mayor and Council w</w:t>
      </w:r>
      <w:r w:rsidR="00CA09B9">
        <w:rPr>
          <w:bCs/>
          <w:sz w:val="24"/>
          <w:szCs w:val="24"/>
        </w:rPr>
        <w:t>ere briefed</w:t>
      </w:r>
      <w:r>
        <w:rPr>
          <w:bCs/>
          <w:sz w:val="24"/>
          <w:szCs w:val="24"/>
        </w:rPr>
        <w:t xml:space="preserve"> the construction work had </w:t>
      </w:r>
      <w:r w:rsidR="00AA00BD">
        <w:rPr>
          <w:bCs/>
          <w:sz w:val="24"/>
          <w:szCs w:val="24"/>
        </w:rPr>
        <w:t>begun</w:t>
      </w:r>
      <w:bookmarkStart w:id="0" w:name="_GoBack"/>
      <w:bookmarkEnd w:id="0"/>
      <w:r>
        <w:rPr>
          <w:bCs/>
          <w:sz w:val="24"/>
          <w:szCs w:val="24"/>
        </w:rPr>
        <w:t xml:space="preserve"> with sewer </w:t>
      </w:r>
      <w:r w:rsidR="00ED1856">
        <w:rPr>
          <w:bCs/>
          <w:sz w:val="24"/>
          <w:szCs w:val="24"/>
        </w:rPr>
        <w:t>rehabilitation and storm water work in the target areas of Johnson and Washington Streets.</w:t>
      </w:r>
    </w:p>
    <w:p w14:paraId="7AE4D910" w14:textId="77777777" w:rsidR="00ED1856" w:rsidRPr="005D7A73" w:rsidRDefault="00ED1856" w:rsidP="00400D92">
      <w:pPr>
        <w:pStyle w:val="NoSpacing"/>
        <w:ind w:left="1080"/>
        <w:rPr>
          <w:bCs/>
          <w:sz w:val="24"/>
          <w:szCs w:val="24"/>
        </w:rPr>
      </w:pPr>
    </w:p>
    <w:p w14:paraId="6CE82B46" w14:textId="38682702" w:rsidR="003E290B" w:rsidRDefault="000222F1" w:rsidP="000222F1">
      <w:pPr>
        <w:pStyle w:val="NoSpacing"/>
        <w:numPr>
          <w:ilvl w:val="0"/>
          <w:numId w:val="2"/>
        </w:numPr>
        <w:rPr>
          <w:b/>
          <w:sz w:val="24"/>
          <w:szCs w:val="24"/>
        </w:rPr>
      </w:pPr>
      <w:r>
        <w:rPr>
          <w:b/>
          <w:sz w:val="24"/>
          <w:szCs w:val="24"/>
        </w:rPr>
        <w:t>RDF Grant</w:t>
      </w:r>
      <w:r w:rsidR="009F2D69">
        <w:rPr>
          <w:b/>
          <w:sz w:val="24"/>
          <w:szCs w:val="24"/>
        </w:rPr>
        <w:t xml:space="preserve"> Update</w:t>
      </w:r>
      <w:r>
        <w:rPr>
          <w:b/>
          <w:sz w:val="24"/>
          <w:szCs w:val="24"/>
        </w:rPr>
        <w:t xml:space="preserve"> – 601 Cotton Ave.</w:t>
      </w:r>
    </w:p>
    <w:p w14:paraId="0EAD5CA9" w14:textId="62576E57" w:rsidR="00ED1856" w:rsidRDefault="00E93F41" w:rsidP="00ED1856">
      <w:pPr>
        <w:pStyle w:val="NoSpacing"/>
        <w:ind w:left="1080"/>
        <w:rPr>
          <w:bCs/>
          <w:sz w:val="24"/>
          <w:szCs w:val="24"/>
        </w:rPr>
      </w:pPr>
      <w:r w:rsidRPr="00E93F41">
        <w:rPr>
          <w:bCs/>
          <w:sz w:val="24"/>
          <w:szCs w:val="24"/>
        </w:rPr>
        <w:t xml:space="preserve">Mayor and Council were updated on the progress with the </w:t>
      </w:r>
      <w:r>
        <w:rPr>
          <w:bCs/>
          <w:sz w:val="24"/>
          <w:szCs w:val="24"/>
        </w:rPr>
        <w:t>building renovations at 601 Cotton Avenue.  They were informed a Change Order was processed to rough in the interior electrical and to add water retardant to the exterior foundation walls. Once this was finished in about 30-45 days</w:t>
      </w:r>
      <w:r w:rsidR="007123D3">
        <w:rPr>
          <w:bCs/>
          <w:sz w:val="24"/>
          <w:szCs w:val="24"/>
        </w:rPr>
        <w:t>,</w:t>
      </w:r>
      <w:r>
        <w:rPr>
          <w:bCs/>
          <w:sz w:val="24"/>
          <w:szCs w:val="24"/>
        </w:rPr>
        <w:t xml:space="preserve"> the work for the Grant would be complete.</w:t>
      </w:r>
    </w:p>
    <w:p w14:paraId="40E9FD90" w14:textId="77777777" w:rsidR="00E93F41" w:rsidRPr="00E93F41" w:rsidRDefault="00E93F41" w:rsidP="00ED1856">
      <w:pPr>
        <w:pStyle w:val="NoSpacing"/>
        <w:ind w:left="1080"/>
        <w:rPr>
          <w:bCs/>
          <w:sz w:val="24"/>
          <w:szCs w:val="24"/>
        </w:rPr>
      </w:pPr>
    </w:p>
    <w:p w14:paraId="0609B0EB" w14:textId="606A6648" w:rsidR="001D7AB9" w:rsidRDefault="001D7AB9" w:rsidP="000222F1">
      <w:pPr>
        <w:pStyle w:val="NoSpacing"/>
        <w:numPr>
          <w:ilvl w:val="0"/>
          <w:numId w:val="2"/>
        </w:numPr>
        <w:rPr>
          <w:b/>
          <w:sz w:val="24"/>
          <w:szCs w:val="24"/>
        </w:rPr>
      </w:pPr>
      <w:r>
        <w:rPr>
          <w:b/>
          <w:sz w:val="24"/>
          <w:szCs w:val="24"/>
        </w:rPr>
        <w:t>Discuss Fire Truck and Upcoming ISO Inspection</w:t>
      </w:r>
    </w:p>
    <w:p w14:paraId="47F350C5" w14:textId="2506E3A0" w:rsidR="000222F1" w:rsidRDefault="00E93F41" w:rsidP="000222F1">
      <w:pPr>
        <w:pStyle w:val="NoSpacing"/>
        <w:ind w:left="1080"/>
        <w:rPr>
          <w:bCs/>
          <w:sz w:val="24"/>
          <w:szCs w:val="24"/>
        </w:rPr>
      </w:pPr>
      <w:r>
        <w:rPr>
          <w:bCs/>
          <w:sz w:val="24"/>
          <w:szCs w:val="24"/>
        </w:rPr>
        <w:t>Mayor and Council were informed that the new fire truck ordered in January of 2019 has been delivered and is in service. In the month of April,</w:t>
      </w:r>
      <w:r w:rsidR="007123D3">
        <w:rPr>
          <w:bCs/>
          <w:sz w:val="24"/>
          <w:szCs w:val="24"/>
        </w:rPr>
        <w:t xml:space="preserve"> 2020</w:t>
      </w:r>
      <w:r>
        <w:rPr>
          <w:bCs/>
          <w:sz w:val="24"/>
          <w:szCs w:val="24"/>
        </w:rPr>
        <w:t xml:space="preserve"> the Millen Fire Department would be having an ISO inspection.</w:t>
      </w:r>
    </w:p>
    <w:p w14:paraId="72554E7E" w14:textId="77777777" w:rsidR="00E93F41" w:rsidRPr="00E93F41" w:rsidRDefault="00E93F41" w:rsidP="000222F1">
      <w:pPr>
        <w:pStyle w:val="NoSpacing"/>
        <w:ind w:left="1080"/>
        <w:rPr>
          <w:bCs/>
          <w:sz w:val="24"/>
          <w:szCs w:val="24"/>
        </w:rPr>
      </w:pPr>
    </w:p>
    <w:p w14:paraId="7D63BE9C" w14:textId="1954B21D" w:rsidR="00C73B01" w:rsidRDefault="00C73B01" w:rsidP="00C73B01">
      <w:pPr>
        <w:pStyle w:val="NoSpacing"/>
        <w:numPr>
          <w:ilvl w:val="0"/>
          <w:numId w:val="1"/>
        </w:numPr>
        <w:rPr>
          <w:b/>
          <w:sz w:val="24"/>
          <w:szCs w:val="24"/>
        </w:rPr>
      </w:pPr>
      <w:r>
        <w:rPr>
          <w:b/>
          <w:sz w:val="24"/>
          <w:szCs w:val="24"/>
        </w:rPr>
        <w:t>Mayor’s Report</w:t>
      </w:r>
    </w:p>
    <w:p w14:paraId="6141BBA1" w14:textId="1C5A3344" w:rsidR="00C73B01" w:rsidRDefault="00A75D6E" w:rsidP="00A75D6E">
      <w:pPr>
        <w:pStyle w:val="NoSpacing"/>
        <w:ind w:left="720"/>
        <w:rPr>
          <w:bCs/>
          <w:sz w:val="24"/>
          <w:szCs w:val="24"/>
        </w:rPr>
      </w:pPr>
      <w:r>
        <w:rPr>
          <w:bCs/>
          <w:sz w:val="24"/>
          <w:szCs w:val="24"/>
        </w:rPr>
        <w:t>No Report</w:t>
      </w:r>
    </w:p>
    <w:p w14:paraId="4B6D669C" w14:textId="77777777" w:rsidR="00A75D6E" w:rsidRPr="00A75D6E" w:rsidRDefault="00A75D6E" w:rsidP="00A75D6E">
      <w:pPr>
        <w:pStyle w:val="NoSpacing"/>
        <w:ind w:left="720"/>
        <w:rPr>
          <w:bCs/>
          <w:sz w:val="24"/>
          <w:szCs w:val="24"/>
        </w:rPr>
      </w:pPr>
    </w:p>
    <w:p w14:paraId="48A77879" w14:textId="2E92C44D" w:rsidR="00C73B01" w:rsidRDefault="00C73B01" w:rsidP="00E5243C">
      <w:pPr>
        <w:pStyle w:val="NoSpacing"/>
        <w:numPr>
          <w:ilvl w:val="0"/>
          <w:numId w:val="1"/>
        </w:numPr>
        <w:rPr>
          <w:b/>
          <w:sz w:val="24"/>
          <w:szCs w:val="24"/>
        </w:rPr>
      </w:pPr>
      <w:r>
        <w:rPr>
          <w:b/>
          <w:sz w:val="24"/>
          <w:szCs w:val="24"/>
        </w:rPr>
        <w:t>City Attorney’s Report</w:t>
      </w:r>
    </w:p>
    <w:p w14:paraId="4F819111" w14:textId="4F2B044F" w:rsidR="00E5243C" w:rsidRDefault="00A75D6E" w:rsidP="00A75D6E">
      <w:pPr>
        <w:pStyle w:val="NoSpacing"/>
        <w:ind w:left="720"/>
        <w:rPr>
          <w:bCs/>
          <w:sz w:val="24"/>
          <w:szCs w:val="24"/>
        </w:rPr>
      </w:pPr>
      <w:r>
        <w:rPr>
          <w:bCs/>
          <w:sz w:val="24"/>
          <w:szCs w:val="24"/>
        </w:rPr>
        <w:t>No Report</w:t>
      </w:r>
    </w:p>
    <w:p w14:paraId="4051273C" w14:textId="65B52FCA" w:rsidR="00A75D6E" w:rsidRDefault="00A75D6E" w:rsidP="00A75D6E">
      <w:pPr>
        <w:pStyle w:val="NoSpacing"/>
        <w:ind w:left="720"/>
        <w:rPr>
          <w:bCs/>
          <w:sz w:val="24"/>
          <w:szCs w:val="24"/>
        </w:rPr>
      </w:pPr>
    </w:p>
    <w:p w14:paraId="72F74553" w14:textId="0E3F824B" w:rsidR="0045258C" w:rsidRDefault="0045258C" w:rsidP="00A75D6E">
      <w:pPr>
        <w:pStyle w:val="NoSpacing"/>
        <w:ind w:left="720"/>
        <w:rPr>
          <w:bCs/>
          <w:sz w:val="24"/>
          <w:szCs w:val="24"/>
        </w:rPr>
      </w:pPr>
    </w:p>
    <w:p w14:paraId="35762F38" w14:textId="77777777" w:rsidR="0045258C" w:rsidRPr="00A75D6E" w:rsidRDefault="0045258C" w:rsidP="00A75D6E">
      <w:pPr>
        <w:pStyle w:val="NoSpacing"/>
        <w:ind w:left="720"/>
        <w:rPr>
          <w:bCs/>
          <w:sz w:val="24"/>
          <w:szCs w:val="24"/>
        </w:rPr>
      </w:pPr>
    </w:p>
    <w:p w14:paraId="717B6684" w14:textId="4C7C7B56" w:rsidR="001D7AB9" w:rsidRDefault="00C73B01" w:rsidP="001D7AB9">
      <w:pPr>
        <w:pStyle w:val="NoSpacing"/>
        <w:numPr>
          <w:ilvl w:val="0"/>
          <w:numId w:val="1"/>
        </w:numPr>
        <w:rPr>
          <w:b/>
          <w:sz w:val="24"/>
          <w:szCs w:val="24"/>
        </w:rPr>
      </w:pPr>
      <w:r>
        <w:rPr>
          <w:b/>
          <w:sz w:val="24"/>
          <w:szCs w:val="24"/>
        </w:rPr>
        <w:lastRenderedPageBreak/>
        <w:t xml:space="preserve">Executive Session </w:t>
      </w:r>
    </w:p>
    <w:p w14:paraId="52E06D7C" w14:textId="77777777" w:rsidR="0045258C" w:rsidRPr="00E93F41" w:rsidRDefault="0045258C" w:rsidP="00441650">
      <w:pPr>
        <w:pStyle w:val="NoSpacing"/>
        <w:ind w:left="720"/>
        <w:rPr>
          <w:bCs/>
          <w:sz w:val="24"/>
          <w:szCs w:val="24"/>
        </w:rPr>
      </w:pPr>
    </w:p>
    <w:p w14:paraId="58CC5645" w14:textId="17F5D1DF" w:rsidR="000222F1" w:rsidRDefault="001D7AB9" w:rsidP="001D7AB9">
      <w:pPr>
        <w:pStyle w:val="NoSpacing"/>
        <w:numPr>
          <w:ilvl w:val="0"/>
          <w:numId w:val="11"/>
        </w:numPr>
        <w:rPr>
          <w:b/>
          <w:sz w:val="24"/>
          <w:szCs w:val="24"/>
        </w:rPr>
      </w:pPr>
      <w:r>
        <w:rPr>
          <w:b/>
          <w:sz w:val="24"/>
          <w:szCs w:val="24"/>
        </w:rPr>
        <w:t>To consult with legal counsel about pending or potential litigation as provided in O.C.G.A. 50-14-2(1)</w:t>
      </w:r>
    </w:p>
    <w:p w14:paraId="08ECD554" w14:textId="77777777" w:rsidR="001D7AB9" w:rsidRDefault="001D7AB9" w:rsidP="001D7AB9">
      <w:pPr>
        <w:pStyle w:val="NoSpacing"/>
        <w:numPr>
          <w:ilvl w:val="0"/>
          <w:numId w:val="11"/>
        </w:numPr>
        <w:rPr>
          <w:b/>
          <w:sz w:val="24"/>
          <w:szCs w:val="24"/>
        </w:rPr>
      </w:pPr>
      <w:r>
        <w:rPr>
          <w:b/>
          <w:sz w:val="24"/>
          <w:szCs w:val="24"/>
        </w:rPr>
        <w:t>To discuss personnel as provided in O.C.G.A. 50-14-3(6)</w:t>
      </w:r>
    </w:p>
    <w:p w14:paraId="25E7362D" w14:textId="028D13A4" w:rsidR="0045258C" w:rsidRPr="0045258C" w:rsidRDefault="0045258C" w:rsidP="0045258C">
      <w:pPr>
        <w:pStyle w:val="NoSpacing"/>
        <w:numPr>
          <w:ilvl w:val="0"/>
          <w:numId w:val="11"/>
        </w:numPr>
        <w:rPr>
          <w:bCs/>
          <w:sz w:val="24"/>
          <w:szCs w:val="24"/>
        </w:rPr>
      </w:pPr>
      <w:r>
        <w:rPr>
          <w:bCs/>
          <w:sz w:val="24"/>
          <w:szCs w:val="24"/>
        </w:rPr>
        <w:t>Council Member Thomas made a motion, seconded by Council Member Clifton at 6:32 P.M. to exit regular session and enter Executive Session to consult with legal counsel about pending or potential litigation as provided in O.C.G.A. 50-14-2(1) and to discuss personnel as provided in O.C.G.A. 50-14-3(6). The motion carried by unanimous vote.</w:t>
      </w:r>
    </w:p>
    <w:p w14:paraId="189147F7" w14:textId="021BE9AA" w:rsidR="0045258C" w:rsidRPr="0045258C" w:rsidRDefault="0045258C" w:rsidP="0045258C">
      <w:pPr>
        <w:pStyle w:val="NoSpacing"/>
        <w:numPr>
          <w:ilvl w:val="0"/>
          <w:numId w:val="11"/>
        </w:numPr>
        <w:rPr>
          <w:bCs/>
          <w:sz w:val="24"/>
          <w:szCs w:val="24"/>
        </w:rPr>
      </w:pPr>
      <w:r>
        <w:rPr>
          <w:bCs/>
          <w:sz w:val="24"/>
          <w:szCs w:val="24"/>
        </w:rPr>
        <w:t>Council Member Fuller made a motion, seconded by Council Member Thomas at 6:50 P.M. to exit Executive Session and re-enter Regular Session. The motion carried by unanimous vote.</w:t>
      </w:r>
    </w:p>
    <w:p w14:paraId="18829C5C" w14:textId="77777777" w:rsidR="0045258C" w:rsidRDefault="0045258C" w:rsidP="0045258C">
      <w:pPr>
        <w:pStyle w:val="NoSpacing"/>
        <w:numPr>
          <w:ilvl w:val="0"/>
          <w:numId w:val="11"/>
        </w:numPr>
        <w:rPr>
          <w:bCs/>
          <w:sz w:val="24"/>
          <w:szCs w:val="24"/>
        </w:rPr>
      </w:pPr>
      <w:r>
        <w:rPr>
          <w:bCs/>
          <w:sz w:val="24"/>
          <w:szCs w:val="24"/>
        </w:rPr>
        <w:t>Council Member Scott made a motion, seconded by Council Member Thomas to send a Denial Letter to attorney Troy A. Lanier, P.C. in response to his Demand Letter for the accident on November 20, 2019 involving Police Officer Benjamin Thompson. The motion carried by unanimous vote.</w:t>
      </w:r>
    </w:p>
    <w:p w14:paraId="4C811B26" w14:textId="656904DF" w:rsidR="001D7AB9" w:rsidRPr="002C418A" w:rsidRDefault="001D7AB9" w:rsidP="001D7AB9">
      <w:pPr>
        <w:pStyle w:val="NoSpacing"/>
        <w:ind w:left="1080"/>
        <w:rPr>
          <w:b/>
          <w:sz w:val="24"/>
          <w:szCs w:val="24"/>
        </w:rPr>
      </w:pPr>
      <w:r>
        <w:rPr>
          <w:b/>
          <w:sz w:val="24"/>
          <w:szCs w:val="24"/>
        </w:rPr>
        <w:t xml:space="preserve"> </w:t>
      </w:r>
    </w:p>
    <w:p w14:paraId="565D59CF" w14:textId="66A7B78D" w:rsidR="00C73B01" w:rsidRDefault="00C73B01" w:rsidP="00C73B01">
      <w:pPr>
        <w:pStyle w:val="NoSpacing"/>
        <w:numPr>
          <w:ilvl w:val="0"/>
          <w:numId w:val="1"/>
        </w:numPr>
        <w:rPr>
          <w:b/>
          <w:sz w:val="24"/>
          <w:szCs w:val="24"/>
        </w:rPr>
      </w:pPr>
      <w:r>
        <w:rPr>
          <w:b/>
          <w:sz w:val="24"/>
          <w:szCs w:val="24"/>
        </w:rPr>
        <w:t>Adjournment</w:t>
      </w:r>
    </w:p>
    <w:p w14:paraId="77D78572" w14:textId="03DFC640" w:rsidR="00C73B01" w:rsidRDefault="00441650" w:rsidP="00C73B01">
      <w:pPr>
        <w:pStyle w:val="ListParagraph"/>
        <w:rPr>
          <w:bCs/>
          <w:sz w:val="24"/>
          <w:szCs w:val="24"/>
        </w:rPr>
      </w:pPr>
      <w:r>
        <w:rPr>
          <w:bCs/>
          <w:sz w:val="24"/>
          <w:szCs w:val="24"/>
        </w:rPr>
        <w:t>There being no further business Mayor Rocker adjourned the meeting at 6:51 P.M.</w:t>
      </w:r>
    </w:p>
    <w:p w14:paraId="3AC52E2A" w14:textId="3988D279" w:rsidR="0045258C" w:rsidRDefault="0045258C" w:rsidP="00C73B01">
      <w:pPr>
        <w:pStyle w:val="ListParagraph"/>
        <w:rPr>
          <w:bCs/>
          <w:sz w:val="24"/>
          <w:szCs w:val="24"/>
        </w:rPr>
      </w:pPr>
    </w:p>
    <w:p w14:paraId="50FF329D" w14:textId="694595E3" w:rsidR="0045258C" w:rsidRDefault="0045258C" w:rsidP="00C73B01">
      <w:pPr>
        <w:pStyle w:val="ListParagraph"/>
        <w:rPr>
          <w:bCs/>
          <w:sz w:val="24"/>
          <w:szCs w:val="24"/>
        </w:rPr>
      </w:pPr>
    </w:p>
    <w:p w14:paraId="2D94120A" w14:textId="4ABA5F6B" w:rsidR="0045258C" w:rsidRDefault="0045258C" w:rsidP="00C73B01">
      <w:pPr>
        <w:pStyle w:val="ListParagraph"/>
        <w:rPr>
          <w:b/>
          <w:sz w:val="24"/>
          <w:szCs w:val="24"/>
        </w:rPr>
      </w:pPr>
      <w:r>
        <w:rPr>
          <w:b/>
          <w:sz w:val="24"/>
          <w:szCs w:val="24"/>
        </w:rPr>
        <w:t>Approved by Mayor and Council: _________________________________</w:t>
      </w:r>
    </w:p>
    <w:p w14:paraId="6AEB6063" w14:textId="62DDB1F8" w:rsidR="0045258C" w:rsidRDefault="0045258C" w:rsidP="00C73B01">
      <w:pPr>
        <w:pStyle w:val="ListParagraph"/>
        <w:rPr>
          <w:b/>
          <w:sz w:val="24"/>
          <w:szCs w:val="24"/>
        </w:rPr>
      </w:pPr>
    </w:p>
    <w:p w14:paraId="6E01689C" w14:textId="471709A1" w:rsidR="0045258C" w:rsidRDefault="0045258C" w:rsidP="00C73B01">
      <w:pPr>
        <w:pStyle w:val="ListParagraph"/>
        <w:rPr>
          <w:b/>
          <w:sz w:val="24"/>
          <w:szCs w:val="24"/>
        </w:rPr>
      </w:pPr>
    </w:p>
    <w:p w14:paraId="59D94120" w14:textId="25E49E0F" w:rsidR="0045258C" w:rsidRDefault="0045258C" w:rsidP="00C73B01">
      <w:pPr>
        <w:pStyle w:val="ListParagraph"/>
        <w:rPr>
          <w:b/>
          <w:sz w:val="24"/>
          <w:szCs w:val="24"/>
        </w:rPr>
      </w:pPr>
      <w:r>
        <w:rPr>
          <w:b/>
          <w:sz w:val="24"/>
          <w:szCs w:val="24"/>
        </w:rPr>
        <w:t>Mayor’s Signature: _____________________________________________</w:t>
      </w:r>
    </w:p>
    <w:p w14:paraId="4E9069EF" w14:textId="153CD06A" w:rsidR="0045258C" w:rsidRDefault="0045258C" w:rsidP="00C73B01">
      <w:pPr>
        <w:pStyle w:val="ListParagraph"/>
        <w:rPr>
          <w:b/>
          <w:sz w:val="24"/>
          <w:szCs w:val="24"/>
        </w:rPr>
      </w:pPr>
    </w:p>
    <w:p w14:paraId="59143D23" w14:textId="787A3E41" w:rsidR="0045258C" w:rsidRDefault="0045258C" w:rsidP="00C73B01">
      <w:pPr>
        <w:pStyle w:val="ListParagraph"/>
        <w:rPr>
          <w:b/>
          <w:sz w:val="24"/>
          <w:szCs w:val="24"/>
        </w:rPr>
      </w:pPr>
    </w:p>
    <w:p w14:paraId="04B33BF4" w14:textId="6B0FA853" w:rsidR="0045258C" w:rsidRDefault="0045258C" w:rsidP="00C73B01">
      <w:pPr>
        <w:pStyle w:val="ListParagraph"/>
        <w:rPr>
          <w:b/>
          <w:sz w:val="24"/>
          <w:szCs w:val="24"/>
        </w:rPr>
      </w:pPr>
    </w:p>
    <w:p w14:paraId="52B96A31" w14:textId="5D682EED" w:rsidR="0045258C" w:rsidRPr="0045258C" w:rsidRDefault="0045258C" w:rsidP="00C73B01">
      <w:pPr>
        <w:pStyle w:val="ListParagraph"/>
        <w:rPr>
          <w:b/>
          <w:sz w:val="24"/>
          <w:szCs w:val="24"/>
        </w:rPr>
      </w:pPr>
      <w:r>
        <w:rPr>
          <w:b/>
          <w:sz w:val="24"/>
          <w:szCs w:val="24"/>
        </w:rPr>
        <w:t>Attest by City Manager: ____________________________________________</w:t>
      </w:r>
    </w:p>
    <w:p w14:paraId="4B397F5A" w14:textId="15091E24" w:rsidR="00C73B01" w:rsidRPr="00C73B01" w:rsidRDefault="0072629E" w:rsidP="00C73B01">
      <w:pPr>
        <w:pStyle w:val="NoSpacing"/>
        <w:ind w:left="720"/>
        <w:rPr>
          <w:b/>
          <w:sz w:val="24"/>
          <w:szCs w:val="24"/>
        </w:rPr>
      </w:pPr>
      <w:r>
        <w:rPr>
          <w:b/>
          <w:sz w:val="24"/>
          <w:szCs w:val="24"/>
        </w:rPr>
        <w:t xml:space="preserve"> </w:t>
      </w:r>
    </w:p>
    <w:sectPr w:rsidR="00C73B01" w:rsidRPr="00C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279"/>
    <w:multiLevelType w:val="hybridMultilevel"/>
    <w:tmpl w:val="4A08AC86"/>
    <w:lvl w:ilvl="0" w:tplc="21B8012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730"/>
    <w:multiLevelType w:val="hybridMultilevel"/>
    <w:tmpl w:val="8F9252DE"/>
    <w:lvl w:ilvl="0" w:tplc="F714436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863C3"/>
    <w:multiLevelType w:val="hybridMultilevel"/>
    <w:tmpl w:val="F1DC2BFC"/>
    <w:lvl w:ilvl="0" w:tplc="A8DA3FAA">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4"/>
  </w:num>
  <w:num w:numId="6">
    <w:abstractNumId w:val="10"/>
  </w:num>
  <w:num w:numId="7">
    <w:abstractNumId w:val="6"/>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E"/>
    <w:rsid w:val="00003AFE"/>
    <w:rsid w:val="00007948"/>
    <w:rsid w:val="000222F1"/>
    <w:rsid w:val="000877D7"/>
    <w:rsid w:val="00092E32"/>
    <w:rsid w:val="00094F36"/>
    <w:rsid w:val="000A07D4"/>
    <w:rsid w:val="000E5D42"/>
    <w:rsid w:val="0010044E"/>
    <w:rsid w:val="00112E71"/>
    <w:rsid w:val="00117FC2"/>
    <w:rsid w:val="00165E82"/>
    <w:rsid w:val="001B372F"/>
    <w:rsid w:val="001C4D43"/>
    <w:rsid w:val="001D7AB9"/>
    <w:rsid w:val="001F3792"/>
    <w:rsid w:val="001F3CA7"/>
    <w:rsid w:val="00215E6D"/>
    <w:rsid w:val="002370DE"/>
    <w:rsid w:val="00252F36"/>
    <w:rsid w:val="00253616"/>
    <w:rsid w:val="002541A9"/>
    <w:rsid w:val="0027779F"/>
    <w:rsid w:val="00290C59"/>
    <w:rsid w:val="002A4CAD"/>
    <w:rsid w:val="002A54DF"/>
    <w:rsid w:val="002C418A"/>
    <w:rsid w:val="002E0161"/>
    <w:rsid w:val="00301EED"/>
    <w:rsid w:val="00306A6A"/>
    <w:rsid w:val="003422CB"/>
    <w:rsid w:val="003957E0"/>
    <w:rsid w:val="003A7C05"/>
    <w:rsid w:val="003B537C"/>
    <w:rsid w:val="003E290B"/>
    <w:rsid w:val="00400D92"/>
    <w:rsid w:val="00405338"/>
    <w:rsid w:val="00414610"/>
    <w:rsid w:val="00423DA2"/>
    <w:rsid w:val="0043003D"/>
    <w:rsid w:val="00441650"/>
    <w:rsid w:val="0045258C"/>
    <w:rsid w:val="004B7EF2"/>
    <w:rsid w:val="004F1BA1"/>
    <w:rsid w:val="00557F6E"/>
    <w:rsid w:val="005911A4"/>
    <w:rsid w:val="00595D87"/>
    <w:rsid w:val="005D7A73"/>
    <w:rsid w:val="00673185"/>
    <w:rsid w:val="006C5732"/>
    <w:rsid w:val="00705F04"/>
    <w:rsid w:val="007123D3"/>
    <w:rsid w:val="0072629E"/>
    <w:rsid w:val="0073081A"/>
    <w:rsid w:val="007556E8"/>
    <w:rsid w:val="00763013"/>
    <w:rsid w:val="00790121"/>
    <w:rsid w:val="00791C78"/>
    <w:rsid w:val="007B2F5D"/>
    <w:rsid w:val="007F3C62"/>
    <w:rsid w:val="007F44D5"/>
    <w:rsid w:val="00821122"/>
    <w:rsid w:val="008309DE"/>
    <w:rsid w:val="00866310"/>
    <w:rsid w:val="008803E5"/>
    <w:rsid w:val="00896D89"/>
    <w:rsid w:val="008C79B8"/>
    <w:rsid w:val="008D0C53"/>
    <w:rsid w:val="008D5099"/>
    <w:rsid w:val="00946425"/>
    <w:rsid w:val="00986585"/>
    <w:rsid w:val="009B5586"/>
    <w:rsid w:val="009D5955"/>
    <w:rsid w:val="009F2D69"/>
    <w:rsid w:val="00A174B8"/>
    <w:rsid w:val="00A330D4"/>
    <w:rsid w:val="00A357C3"/>
    <w:rsid w:val="00A55550"/>
    <w:rsid w:val="00A75D6E"/>
    <w:rsid w:val="00A902F0"/>
    <w:rsid w:val="00A90900"/>
    <w:rsid w:val="00AA00BD"/>
    <w:rsid w:val="00AA152C"/>
    <w:rsid w:val="00AC06BD"/>
    <w:rsid w:val="00AC5A4C"/>
    <w:rsid w:val="00AC691E"/>
    <w:rsid w:val="00B47B7D"/>
    <w:rsid w:val="00B614BD"/>
    <w:rsid w:val="00B709BC"/>
    <w:rsid w:val="00BA5B1C"/>
    <w:rsid w:val="00BB47D9"/>
    <w:rsid w:val="00BC654E"/>
    <w:rsid w:val="00C00C37"/>
    <w:rsid w:val="00C24B57"/>
    <w:rsid w:val="00C36A69"/>
    <w:rsid w:val="00C40E5C"/>
    <w:rsid w:val="00C56540"/>
    <w:rsid w:val="00C73B01"/>
    <w:rsid w:val="00CA09B9"/>
    <w:rsid w:val="00CB4518"/>
    <w:rsid w:val="00CD2652"/>
    <w:rsid w:val="00CD29B9"/>
    <w:rsid w:val="00CF01E9"/>
    <w:rsid w:val="00D34631"/>
    <w:rsid w:val="00DA2270"/>
    <w:rsid w:val="00DE288E"/>
    <w:rsid w:val="00E012E3"/>
    <w:rsid w:val="00E27158"/>
    <w:rsid w:val="00E35870"/>
    <w:rsid w:val="00E5243C"/>
    <w:rsid w:val="00E52C07"/>
    <w:rsid w:val="00E85691"/>
    <w:rsid w:val="00E85E84"/>
    <w:rsid w:val="00E93F41"/>
    <w:rsid w:val="00EC683D"/>
    <w:rsid w:val="00ED02E9"/>
    <w:rsid w:val="00ED1856"/>
    <w:rsid w:val="00ED4151"/>
    <w:rsid w:val="00F14960"/>
    <w:rsid w:val="00F37AA7"/>
    <w:rsid w:val="00F40B0F"/>
    <w:rsid w:val="00F81DFD"/>
    <w:rsid w:val="00F93674"/>
    <w:rsid w:val="00FB1C46"/>
    <w:rsid w:val="00FB61C1"/>
    <w:rsid w:val="00FE334B"/>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AC6"/>
  <w15:chartTrackingRefBased/>
  <w15:docId w15:val="{6065643B-5714-4117-B1EE-FA14E2E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2020-03-10T19:37:00Z</cp:lastPrinted>
  <dcterms:created xsi:type="dcterms:W3CDTF">2020-03-10T19:37:00Z</dcterms:created>
  <dcterms:modified xsi:type="dcterms:W3CDTF">2020-03-10T19:37:00Z</dcterms:modified>
</cp:coreProperties>
</file>