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4B7D1" w14:textId="147376D0" w:rsidR="005B548A" w:rsidRDefault="005B548A" w:rsidP="005B548A">
      <w:pPr>
        <w:pStyle w:val="NoSpacing"/>
        <w:jc w:val="center"/>
        <w:rPr>
          <w:b/>
          <w:sz w:val="28"/>
          <w:szCs w:val="28"/>
        </w:rPr>
      </w:pPr>
      <w:r>
        <w:rPr>
          <w:b/>
          <w:sz w:val="28"/>
          <w:szCs w:val="28"/>
        </w:rPr>
        <w:t>Council Minutes</w:t>
      </w:r>
    </w:p>
    <w:p w14:paraId="05DD8853" w14:textId="2BC5D6F8" w:rsidR="00946425" w:rsidRDefault="00946425" w:rsidP="005B548A">
      <w:pPr>
        <w:pStyle w:val="NoSpacing"/>
        <w:jc w:val="center"/>
        <w:rPr>
          <w:b/>
          <w:sz w:val="28"/>
          <w:szCs w:val="28"/>
        </w:rPr>
      </w:pPr>
      <w:r>
        <w:rPr>
          <w:b/>
          <w:sz w:val="28"/>
          <w:szCs w:val="28"/>
        </w:rPr>
        <w:t>Regular Meetin</w:t>
      </w:r>
      <w:r w:rsidR="005B548A">
        <w:rPr>
          <w:b/>
          <w:sz w:val="28"/>
          <w:szCs w:val="28"/>
        </w:rPr>
        <w:t>g</w:t>
      </w:r>
    </w:p>
    <w:p w14:paraId="0F434E3B" w14:textId="513E9ED9" w:rsidR="00FB61C1" w:rsidRDefault="005D19D8" w:rsidP="005D19D8">
      <w:pPr>
        <w:pStyle w:val="NoSpacing"/>
        <w:jc w:val="center"/>
        <w:rPr>
          <w:b/>
          <w:sz w:val="28"/>
          <w:szCs w:val="28"/>
        </w:rPr>
      </w:pPr>
      <w:r>
        <w:rPr>
          <w:b/>
          <w:sz w:val="28"/>
          <w:szCs w:val="28"/>
        </w:rPr>
        <w:t>May 5</w:t>
      </w:r>
      <w:r w:rsidR="00FB61C1">
        <w:rPr>
          <w:b/>
          <w:sz w:val="28"/>
          <w:szCs w:val="28"/>
        </w:rPr>
        <w:t>, 2020</w:t>
      </w:r>
    </w:p>
    <w:p w14:paraId="6A60D54E" w14:textId="2CA1C5E2" w:rsidR="005D19D8" w:rsidRDefault="005D19D8" w:rsidP="005D19D8">
      <w:pPr>
        <w:pStyle w:val="NoSpacing"/>
        <w:jc w:val="center"/>
        <w:rPr>
          <w:b/>
          <w:sz w:val="28"/>
          <w:szCs w:val="28"/>
        </w:rPr>
      </w:pPr>
    </w:p>
    <w:p w14:paraId="55312B0B" w14:textId="047B43F0" w:rsidR="005B548A" w:rsidRPr="005B548A" w:rsidRDefault="005B548A" w:rsidP="005B548A">
      <w:pPr>
        <w:jc w:val="both"/>
        <w:rPr>
          <w:sz w:val="24"/>
          <w:szCs w:val="24"/>
        </w:rPr>
      </w:pPr>
      <w:r>
        <w:rPr>
          <w:sz w:val="24"/>
          <w:szCs w:val="24"/>
        </w:rPr>
        <w:t>A regular meeting of the Millen City Council was held on May 5, 2020 at 6:00</w:t>
      </w:r>
      <w:r w:rsidR="005B0BD1">
        <w:rPr>
          <w:sz w:val="24"/>
          <w:szCs w:val="24"/>
        </w:rPr>
        <w:t xml:space="preserve"> </w:t>
      </w:r>
      <w:r>
        <w:rPr>
          <w:sz w:val="24"/>
          <w:szCs w:val="24"/>
        </w:rPr>
        <w:t xml:space="preserve">P.M. in the Council Chambers at City Hall. Present were Mayor King Rocker, Council Members Darrel Clifton, Regina Coney, Ed Fuller, Robin Scott and Walter Thomas. </w:t>
      </w:r>
      <w:r w:rsidR="005B0BD1">
        <w:rPr>
          <w:sz w:val="24"/>
          <w:szCs w:val="24"/>
        </w:rPr>
        <w:t>Also present were City Manager Jeff Brantley, and City Attorney Hubert Reeves.</w:t>
      </w:r>
    </w:p>
    <w:p w14:paraId="35352DF0" w14:textId="77777777" w:rsidR="00FB61C1" w:rsidRDefault="00FB61C1" w:rsidP="00FB61C1">
      <w:pPr>
        <w:pStyle w:val="NoSpacing"/>
        <w:ind w:left="720"/>
        <w:rPr>
          <w:b/>
          <w:sz w:val="24"/>
          <w:szCs w:val="24"/>
        </w:rPr>
      </w:pPr>
    </w:p>
    <w:p w14:paraId="3F5BF76C" w14:textId="2A2C4D6E" w:rsidR="00946425" w:rsidRDefault="00946425" w:rsidP="00946425">
      <w:pPr>
        <w:pStyle w:val="NoSpacing"/>
        <w:numPr>
          <w:ilvl w:val="0"/>
          <w:numId w:val="1"/>
        </w:numPr>
        <w:rPr>
          <w:b/>
          <w:sz w:val="24"/>
          <w:szCs w:val="24"/>
        </w:rPr>
      </w:pPr>
      <w:r>
        <w:rPr>
          <w:b/>
          <w:sz w:val="24"/>
          <w:szCs w:val="24"/>
        </w:rPr>
        <w:t>Call to Order</w:t>
      </w:r>
    </w:p>
    <w:p w14:paraId="00A340B8" w14:textId="07EA0EC8" w:rsidR="00946425" w:rsidRDefault="005B0BD1" w:rsidP="005B0BD1">
      <w:pPr>
        <w:pStyle w:val="NoSpacing"/>
        <w:ind w:left="720"/>
        <w:rPr>
          <w:bCs/>
          <w:sz w:val="24"/>
          <w:szCs w:val="24"/>
        </w:rPr>
      </w:pPr>
      <w:r>
        <w:rPr>
          <w:bCs/>
          <w:sz w:val="24"/>
          <w:szCs w:val="24"/>
        </w:rPr>
        <w:t>Mayor Rocker called the meeting to order at 6:00 P.M.</w:t>
      </w:r>
    </w:p>
    <w:p w14:paraId="3945B1CC" w14:textId="77777777" w:rsidR="005B0BD1" w:rsidRPr="005B0BD1" w:rsidRDefault="005B0BD1" w:rsidP="005B0BD1">
      <w:pPr>
        <w:pStyle w:val="NoSpacing"/>
        <w:ind w:left="720"/>
        <w:rPr>
          <w:bCs/>
          <w:sz w:val="24"/>
          <w:szCs w:val="24"/>
        </w:rPr>
      </w:pPr>
    </w:p>
    <w:p w14:paraId="4D3A7925" w14:textId="7A000855" w:rsidR="00094F36" w:rsidRPr="00EC683D" w:rsidRDefault="00946425" w:rsidP="00EC683D">
      <w:pPr>
        <w:pStyle w:val="NoSpacing"/>
        <w:numPr>
          <w:ilvl w:val="0"/>
          <w:numId w:val="1"/>
        </w:numPr>
        <w:rPr>
          <w:b/>
          <w:sz w:val="24"/>
          <w:szCs w:val="24"/>
        </w:rPr>
      </w:pPr>
      <w:r>
        <w:rPr>
          <w:b/>
          <w:sz w:val="24"/>
          <w:szCs w:val="24"/>
        </w:rPr>
        <w:t>Invocation</w:t>
      </w:r>
    </w:p>
    <w:p w14:paraId="1C7661A9" w14:textId="3977E05B" w:rsidR="003E290B" w:rsidRDefault="005B0BD1" w:rsidP="005B0BD1">
      <w:pPr>
        <w:pStyle w:val="NoSpacing"/>
        <w:ind w:left="720"/>
        <w:rPr>
          <w:bCs/>
          <w:sz w:val="24"/>
          <w:szCs w:val="24"/>
        </w:rPr>
      </w:pPr>
      <w:r>
        <w:rPr>
          <w:bCs/>
          <w:sz w:val="24"/>
          <w:szCs w:val="24"/>
        </w:rPr>
        <w:t>City Attorney Reeves gave the invocation.</w:t>
      </w:r>
    </w:p>
    <w:p w14:paraId="46E6D70E" w14:textId="77777777" w:rsidR="005B0BD1" w:rsidRPr="005B0BD1" w:rsidRDefault="005B0BD1" w:rsidP="005B0BD1">
      <w:pPr>
        <w:pStyle w:val="NoSpacing"/>
        <w:ind w:left="720"/>
        <w:rPr>
          <w:bCs/>
          <w:sz w:val="24"/>
          <w:szCs w:val="24"/>
        </w:rPr>
      </w:pPr>
    </w:p>
    <w:p w14:paraId="0DE0C06E" w14:textId="02BFF098" w:rsidR="00946425" w:rsidRDefault="00946425" w:rsidP="00946425">
      <w:pPr>
        <w:pStyle w:val="NoSpacing"/>
        <w:numPr>
          <w:ilvl w:val="0"/>
          <w:numId w:val="1"/>
        </w:numPr>
        <w:rPr>
          <w:b/>
          <w:sz w:val="24"/>
          <w:szCs w:val="24"/>
        </w:rPr>
      </w:pPr>
      <w:r>
        <w:rPr>
          <w:b/>
          <w:sz w:val="24"/>
          <w:szCs w:val="24"/>
        </w:rPr>
        <w:t>Consent Agenda</w:t>
      </w:r>
    </w:p>
    <w:p w14:paraId="484A8F2C" w14:textId="17389D85" w:rsidR="00405338" w:rsidRDefault="00946425" w:rsidP="005D19D8">
      <w:pPr>
        <w:pStyle w:val="NoSpacing"/>
        <w:ind w:left="720"/>
        <w:rPr>
          <w:b/>
          <w:sz w:val="24"/>
          <w:szCs w:val="24"/>
        </w:rPr>
      </w:pPr>
      <w:r>
        <w:rPr>
          <w:b/>
          <w:sz w:val="24"/>
          <w:szCs w:val="24"/>
        </w:rPr>
        <w:t>Approve Minutes from</w:t>
      </w:r>
      <w:r w:rsidR="005D19D8">
        <w:rPr>
          <w:b/>
          <w:sz w:val="24"/>
          <w:szCs w:val="24"/>
        </w:rPr>
        <w:t xml:space="preserve"> the March 3</w:t>
      </w:r>
      <w:r w:rsidR="00117FC2">
        <w:rPr>
          <w:b/>
          <w:sz w:val="24"/>
          <w:szCs w:val="24"/>
        </w:rPr>
        <w:t>, 2020</w:t>
      </w:r>
      <w:r w:rsidR="005D19D8">
        <w:rPr>
          <w:b/>
          <w:sz w:val="24"/>
          <w:szCs w:val="24"/>
        </w:rPr>
        <w:t xml:space="preserve"> Regular Meeting and the March 25, 2020 Called Meeting</w:t>
      </w:r>
    </w:p>
    <w:p w14:paraId="71FFBC19" w14:textId="60E597DC" w:rsidR="005D19D8" w:rsidRDefault="005B0BD1" w:rsidP="005D19D8">
      <w:pPr>
        <w:pStyle w:val="NoSpacing"/>
        <w:ind w:left="720"/>
        <w:rPr>
          <w:bCs/>
          <w:sz w:val="24"/>
          <w:szCs w:val="24"/>
        </w:rPr>
      </w:pPr>
      <w:r>
        <w:rPr>
          <w:bCs/>
          <w:sz w:val="24"/>
          <w:szCs w:val="24"/>
        </w:rPr>
        <w:t>Council Member Clifton made a motion, seconded by Council Member Scott to approve the minutes from the March 3, 2020 Regular Meeting and the March 25, 2020 Called Meeting. The motion carried by unanimous vote.</w:t>
      </w:r>
    </w:p>
    <w:p w14:paraId="1091ADBB" w14:textId="77777777" w:rsidR="005B0BD1" w:rsidRPr="005B0BD1" w:rsidRDefault="005B0BD1" w:rsidP="005D19D8">
      <w:pPr>
        <w:pStyle w:val="NoSpacing"/>
        <w:ind w:left="720"/>
        <w:rPr>
          <w:bCs/>
          <w:sz w:val="24"/>
          <w:szCs w:val="24"/>
        </w:rPr>
      </w:pPr>
    </w:p>
    <w:p w14:paraId="7EA81213" w14:textId="4085E6A5" w:rsidR="005D19D8" w:rsidRDefault="003610FD" w:rsidP="005D19D8">
      <w:pPr>
        <w:pStyle w:val="NoSpacing"/>
        <w:numPr>
          <w:ilvl w:val="0"/>
          <w:numId w:val="1"/>
        </w:numPr>
        <w:rPr>
          <w:b/>
          <w:sz w:val="24"/>
          <w:szCs w:val="24"/>
        </w:rPr>
      </w:pPr>
      <w:r>
        <w:rPr>
          <w:b/>
          <w:sz w:val="24"/>
          <w:szCs w:val="24"/>
        </w:rPr>
        <w:t xml:space="preserve">Ratify phone poll vote from April 9, 2020 for Shockley Plumbing, Inc to repair 2 collapsing storm drains </w:t>
      </w:r>
      <w:r w:rsidR="008D4B8C">
        <w:rPr>
          <w:b/>
          <w:sz w:val="24"/>
          <w:szCs w:val="24"/>
        </w:rPr>
        <w:t>for a total of $20,400.00</w:t>
      </w:r>
    </w:p>
    <w:p w14:paraId="2C120C4E" w14:textId="5C093853" w:rsidR="005B0BD1" w:rsidRDefault="005B0BD1" w:rsidP="005B0BD1">
      <w:pPr>
        <w:pStyle w:val="NoSpacing"/>
        <w:ind w:left="720"/>
        <w:rPr>
          <w:bCs/>
          <w:sz w:val="24"/>
          <w:szCs w:val="24"/>
        </w:rPr>
      </w:pPr>
      <w:r>
        <w:rPr>
          <w:bCs/>
          <w:sz w:val="24"/>
          <w:szCs w:val="24"/>
        </w:rPr>
        <w:t>Council Member Coney made a motion, seconded by Council Member Clifton to Ratify the phone poll vote from April 9, 2020 to approve a bid from Shockley Plumbing, Inc in the amount of $20,400.00 to repair two collapsing storm drains</w:t>
      </w:r>
      <w:r w:rsidR="00AC74CF">
        <w:rPr>
          <w:bCs/>
          <w:sz w:val="24"/>
          <w:szCs w:val="24"/>
        </w:rPr>
        <w:t>, and to be paid from T-</w:t>
      </w:r>
      <w:proofErr w:type="spellStart"/>
      <w:r w:rsidR="00AC74CF">
        <w:rPr>
          <w:bCs/>
          <w:sz w:val="24"/>
          <w:szCs w:val="24"/>
        </w:rPr>
        <w:t>Splost</w:t>
      </w:r>
      <w:proofErr w:type="spellEnd"/>
      <w:r w:rsidR="00AC74CF">
        <w:rPr>
          <w:bCs/>
          <w:sz w:val="24"/>
          <w:szCs w:val="24"/>
        </w:rPr>
        <w:t xml:space="preserve"> Funds</w:t>
      </w:r>
      <w:r>
        <w:rPr>
          <w:bCs/>
          <w:sz w:val="24"/>
          <w:szCs w:val="24"/>
        </w:rPr>
        <w:t>. The motion carried by unanimous vote.</w:t>
      </w:r>
    </w:p>
    <w:p w14:paraId="6BEE24DA" w14:textId="50B432EA" w:rsidR="00B91D26" w:rsidRPr="005B0BD1" w:rsidRDefault="005B0BD1" w:rsidP="005B0BD1">
      <w:pPr>
        <w:pStyle w:val="NoSpacing"/>
        <w:ind w:left="720"/>
        <w:rPr>
          <w:bCs/>
          <w:sz w:val="24"/>
          <w:szCs w:val="24"/>
        </w:rPr>
      </w:pPr>
      <w:r>
        <w:rPr>
          <w:bCs/>
          <w:sz w:val="24"/>
          <w:szCs w:val="24"/>
        </w:rPr>
        <w:t xml:space="preserve"> </w:t>
      </w:r>
    </w:p>
    <w:p w14:paraId="2BAF28DF" w14:textId="71BADAEC" w:rsidR="00B91D26" w:rsidRDefault="00B91D26" w:rsidP="00B91D26">
      <w:pPr>
        <w:pStyle w:val="NoSpacing"/>
        <w:numPr>
          <w:ilvl w:val="0"/>
          <w:numId w:val="1"/>
        </w:numPr>
        <w:rPr>
          <w:b/>
          <w:sz w:val="24"/>
          <w:szCs w:val="24"/>
        </w:rPr>
      </w:pPr>
      <w:r>
        <w:rPr>
          <w:b/>
          <w:sz w:val="24"/>
          <w:szCs w:val="24"/>
        </w:rPr>
        <w:t>Discuss Carbo Ceramics Bankruptcy and Notes Payable to the City</w:t>
      </w:r>
    </w:p>
    <w:p w14:paraId="3C7D7E9C" w14:textId="57BAF6DD" w:rsidR="00830FAE" w:rsidRDefault="00B04D7A" w:rsidP="00830FAE">
      <w:pPr>
        <w:pStyle w:val="NoSpacing"/>
        <w:ind w:left="720"/>
        <w:rPr>
          <w:bCs/>
          <w:sz w:val="24"/>
          <w:szCs w:val="24"/>
        </w:rPr>
      </w:pPr>
      <w:r>
        <w:rPr>
          <w:bCs/>
          <w:sz w:val="24"/>
          <w:szCs w:val="24"/>
        </w:rPr>
        <w:t xml:space="preserve">City Manager Brantley and City Attorney Reeves discussed the filing of Bankruptcy </w:t>
      </w:r>
      <w:r w:rsidR="00317E28">
        <w:rPr>
          <w:bCs/>
          <w:sz w:val="24"/>
          <w:szCs w:val="24"/>
        </w:rPr>
        <w:t xml:space="preserve">by Carbo Ceramics </w:t>
      </w:r>
      <w:r>
        <w:rPr>
          <w:bCs/>
          <w:sz w:val="24"/>
          <w:szCs w:val="24"/>
        </w:rPr>
        <w:t>and the effect on the City. The City was able to petition the bankruptcy court to allow the City to call the three Bank Standby Letters of Credit which secured the three notes payable from Carbo Ceramics to the City of Millen. Two of the notes were for the City’s lease</w:t>
      </w:r>
      <w:r w:rsidR="00317E28">
        <w:rPr>
          <w:bCs/>
          <w:sz w:val="24"/>
          <w:szCs w:val="24"/>
        </w:rPr>
        <w:t>s</w:t>
      </w:r>
      <w:r>
        <w:rPr>
          <w:bCs/>
          <w:sz w:val="24"/>
          <w:szCs w:val="24"/>
        </w:rPr>
        <w:t xml:space="preserve"> with Regions Equipment Finance to build the gas pipeline to the Carbo facility. </w:t>
      </w:r>
      <w:r w:rsidR="00317E28">
        <w:rPr>
          <w:bCs/>
          <w:sz w:val="24"/>
          <w:szCs w:val="24"/>
        </w:rPr>
        <w:t>One note</w:t>
      </w:r>
      <w:r>
        <w:rPr>
          <w:bCs/>
          <w:sz w:val="24"/>
          <w:szCs w:val="24"/>
        </w:rPr>
        <w:t xml:space="preserve"> was for a </w:t>
      </w:r>
      <w:r w:rsidR="00317E28">
        <w:rPr>
          <w:bCs/>
          <w:sz w:val="24"/>
          <w:szCs w:val="24"/>
        </w:rPr>
        <w:t>long-term</w:t>
      </w:r>
      <w:r>
        <w:rPr>
          <w:bCs/>
          <w:sz w:val="24"/>
          <w:szCs w:val="24"/>
        </w:rPr>
        <w:t xml:space="preserve"> firm natural gas commitment the City secured with the Municipal Gas Authority of Georgia on behalf of Carbo.  </w:t>
      </w:r>
      <w:r w:rsidR="00317E28">
        <w:rPr>
          <w:bCs/>
          <w:sz w:val="24"/>
          <w:szCs w:val="24"/>
        </w:rPr>
        <w:t>The Letters of Credit were redeemed and the City received $2,491,784.85 on April 29, 2020. The City paid off the two leases on April 30, 2020 for a total amount of $1,289,466.82. The remaining funds will be used to repay the monthly firm natural gas contract which runs through November 1, 2026.</w:t>
      </w:r>
    </w:p>
    <w:p w14:paraId="4CD1E768" w14:textId="77777777" w:rsidR="00317E28" w:rsidRPr="005B0BD1" w:rsidRDefault="00317E28" w:rsidP="00830FAE">
      <w:pPr>
        <w:pStyle w:val="NoSpacing"/>
        <w:ind w:left="720"/>
        <w:rPr>
          <w:bCs/>
          <w:sz w:val="24"/>
          <w:szCs w:val="24"/>
        </w:rPr>
      </w:pPr>
    </w:p>
    <w:p w14:paraId="26F9EA77" w14:textId="4290668B" w:rsidR="007F3C62" w:rsidRDefault="00B91D26" w:rsidP="008D4B8C">
      <w:pPr>
        <w:pStyle w:val="NoSpacing"/>
        <w:numPr>
          <w:ilvl w:val="0"/>
          <w:numId w:val="1"/>
        </w:numPr>
        <w:rPr>
          <w:b/>
          <w:sz w:val="24"/>
          <w:szCs w:val="24"/>
        </w:rPr>
      </w:pPr>
      <w:r>
        <w:rPr>
          <w:b/>
          <w:sz w:val="24"/>
          <w:szCs w:val="24"/>
        </w:rPr>
        <w:lastRenderedPageBreak/>
        <w:t xml:space="preserve"> Review and Discuss Fiscal Year 2020-2021 Budget</w:t>
      </w:r>
    </w:p>
    <w:p w14:paraId="38BAC780" w14:textId="6FD1B322" w:rsidR="00B91D26" w:rsidRDefault="00FE5BF9" w:rsidP="00FE5BF9">
      <w:pPr>
        <w:pStyle w:val="NoSpacing"/>
        <w:ind w:left="720"/>
        <w:rPr>
          <w:bCs/>
          <w:sz w:val="24"/>
          <w:szCs w:val="24"/>
        </w:rPr>
      </w:pPr>
      <w:r>
        <w:rPr>
          <w:bCs/>
          <w:sz w:val="24"/>
          <w:szCs w:val="24"/>
        </w:rPr>
        <w:t>City Manager Brantley reviewed the proposed Fiscal Year 2020-2021 City Budget with Mayor and Council.</w:t>
      </w:r>
    </w:p>
    <w:p w14:paraId="5AD22313" w14:textId="77777777" w:rsidR="00FE5BF9" w:rsidRPr="00FE5BF9" w:rsidRDefault="00FE5BF9" w:rsidP="00FE5BF9">
      <w:pPr>
        <w:pStyle w:val="NoSpacing"/>
        <w:ind w:left="720"/>
        <w:rPr>
          <w:bCs/>
          <w:sz w:val="24"/>
          <w:szCs w:val="24"/>
        </w:rPr>
      </w:pPr>
    </w:p>
    <w:p w14:paraId="4CB7DE18" w14:textId="2E720732" w:rsidR="00673185" w:rsidRDefault="00673185" w:rsidP="00673185">
      <w:pPr>
        <w:pStyle w:val="NoSpacing"/>
        <w:numPr>
          <w:ilvl w:val="0"/>
          <w:numId w:val="1"/>
        </w:numPr>
        <w:rPr>
          <w:b/>
          <w:sz w:val="24"/>
          <w:szCs w:val="24"/>
        </w:rPr>
      </w:pPr>
      <w:r>
        <w:rPr>
          <w:b/>
          <w:sz w:val="24"/>
          <w:szCs w:val="24"/>
        </w:rPr>
        <w:t>City Manager Report</w:t>
      </w:r>
    </w:p>
    <w:p w14:paraId="2A8A05AA" w14:textId="4A987654" w:rsidR="00423DA2" w:rsidRDefault="00673185" w:rsidP="00B91D26">
      <w:pPr>
        <w:pStyle w:val="NoSpacing"/>
        <w:numPr>
          <w:ilvl w:val="0"/>
          <w:numId w:val="2"/>
        </w:numPr>
        <w:rPr>
          <w:b/>
          <w:sz w:val="24"/>
          <w:szCs w:val="24"/>
        </w:rPr>
      </w:pPr>
      <w:r>
        <w:rPr>
          <w:b/>
          <w:sz w:val="24"/>
          <w:szCs w:val="24"/>
        </w:rPr>
        <w:t>Financials</w:t>
      </w:r>
    </w:p>
    <w:p w14:paraId="560059F8" w14:textId="75FFEFDC" w:rsidR="00FE5BF9" w:rsidRDefault="009B7A5C" w:rsidP="00FE5BF9">
      <w:pPr>
        <w:pStyle w:val="NoSpacing"/>
        <w:ind w:left="1080"/>
        <w:rPr>
          <w:bCs/>
          <w:sz w:val="24"/>
          <w:szCs w:val="24"/>
        </w:rPr>
      </w:pPr>
      <w:r>
        <w:rPr>
          <w:bCs/>
          <w:sz w:val="24"/>
          <w:szCs w:val="24"/>
        </w:rPr>
        <w:t>City Manager Brantley reviewed the monthly financials with Mayor and Council.</w:t>
      </w:r>
    </w:p>
    <w:p w14:paraId="76A1B372" w14:textId="77777777" w:rsidR="009B7A5C" w:rsidRPr="00FE5BF9" w:rsidRDefault="009B7A5C" w:rsidP="00FE5BF9">
      <w:pPr>
        <w:pStyle w:val="NoSpacing"/>
        <w:ind w:left="1080"/>
        <w:rPr>
          <w:bCs/>
          <w:sz w:val="24"/>
          <w:szCs w:val="24"/>
        </w:rPr>
      </w:pPr>
    </w:p>
    <w:p w14:paraId="394D9238" w14:textId="346E053D" w:rsidR="00B91D26" w:rsidRDefault="00B91D26" w:rsidP="00B91D26">
      <w:pPr>
        <w:pStyle w:val="NoSpacing"/>
        <w:numPr>
          <w:ilvl w:val="0"/>
          <w:numId w:val="2"/>
        </w:numPr>
        <w:rPr>
          <w:b/>
          <w:sz w:val="24"/>
          <w:szCs w:val="24"/>
        </w:rPr>
      </w:pPr>
      <w:r>
        <w:rPr>
          <w:b/>
          <w:sz w:val="24"/>
          <w:szCs w:val="24"/>
        </w:rPr>
        <w:t>Covid – 19 Discussion and Effects on City Services</w:t>
      </w:r>
      <w:r w:rsidR="005B0BD1">
        <w:rPr>
          <w:b/>
          <w:sz w:val="24"/>
          <w:szCs w:val="24"/>
        </w:rPr>
        <w:t xml:space="preserve"> </w:t>
      </w:r>
      <w:r w:rsidR="00A10549">
        <w:rPr>
          <w:b/>
          <w:sz w:val="24"/>
          <w:szCs w:val="24"/>
        </w:rPr>
        <w:t>(Community House)</w:t>
      </w:r>
    </w:p>
    <w:p w14:paraId="7BCBD37E" w14:textId="3616CE46" w:rsidR="009B7A5C" w:rsidRDefault="009B7A5C" w:rsidP="009B7A5C">
      <w:pPr>
        <w:pStyle w:val="NoSpacing"/>
        <w:ind w:left="1080"/>
        <w:rPr>
          <w:bCs/>
          <w:sz w:val="24"/>
          <w:szCs w:val="24"/>
        </w:rPr>
      </w:pPr>
      <w:r>
        <w:rPr>
          <w:bCs/>
          <w:sz w:val="24"/>
          <w:szCs w:val="24"/>
        </w:rPr>
        <w:t xml:space="preserve">After discussion, Mayor and Council by common consent recommended that City Hall stay closed and to service customers through the drive-in window until the June 2, 2020 meeting, at which time the decision will be reviewed. </w:t>
      </w:r>
      <w:r w:rsidR="00AC74CF">
        <w:rPr>
          <w:bCs/>
          <w:sz w:val="24"/>
          <w:szCs w:val="24"/>
        </w:rPr>
        <w:t xml:space="preserve"> The May 20, 2020 Municipal Court will be moved to the June 17, 2020 court date. </w:t>
      </w:r>
      <w:r w:rsidR="004260AD">
        <w:rPr>
          <w:bCs/>
          <w:sz w:val="24"/>
          <w:szCs w:val="24"/>
        </w:rPr>
        <w:t>Also,</w:t>
      </w:r>
      <w:r>
        <w:rPr>
          <w:bCs/>
          <w:sz w:val="24"/>
          <w:szCs w:val="24"/>
        </w:rPr>
        <w:t xml:space="preserve"> Community House reservation could start for July 1, 2020 and the decision will be reviewed at the June 2, 2020 Council Meeting. </w:t>
      </w:r>
      <w:r w:rsidR="004260AD">
        <w:rPr>
          <w:bCs/>
          <w:sz w:val="24"/>
          <w:szCs w:val="24"/>
        </w:rPr>
        <w:t>If there is a need to extend the closure refunds for July will be issued.</w:t>
      </w:r>
    </w:p>
    <w:p w14:paraId="3B12FB0F" w14:textId="77777777" w:rsidR="004260AD" w:rsidRPr="009B7A5C" w:rsidRDefault="004260AD" w:rsidP="009B7A5C">
      <w:pPr>
        <w:pStyle w:val="NoSpacing"/>
        <w:ind w:left="1080"/>
        <w:rPr>
          <w:bCs/>
          <w:sz w:val="24"/>
          <w:szCs w:val="24"/>
        </w:rPr>
      </w:pPr>
    </w:p>
    <w:p w14:paraId="7F677A78" w14:textId="7D6EB26C" w:rsidR="007C0CF7" w:rsidRDefault="007C0CF7" w:rsidP="00B91D26">
      <w:pPr>
        <w:pStyle w:val="NoSpacing"/>
        <w:numPr>
          <w:ilvl w:val="0"/>
          <w:numId w:val="2"/>
        </w:numPr>
        <w:rPr>
          <w:b/>
          <w:sz w:val="24"/>
          <w:szCs w:val="24"/>
        </w:rPr>
      </w:pPr>
      <w:r>
        <w:rPr>
          <w:b/>
          <w:sz w:val="24"/>
          <w:szCs w:val="24"/>
        </w:rPr>
        <w:t>ISO Insurance Inspection</w:t>
      </w:r>
    </w:p>
    <w:p w14:paraId="1ABFC8CE" w14:textId="1B815D4E" w:rsidR="004260AD" w:rsidRDefault="00345141" w:rsidP="004260AD">
      <w:pPr>
        <w:pStyle w:val="NoSpacing"/>
        <w:ind w:left="1080"/>
        <w:rPr>
          <w:bCs/>
          <w:sz w:val="24"/>
          <w:szCs w:val="24"/>
        </w:rPr>
      </w:pPr>
      <w:r>
        <w:rPr>
          <w:bCs/>
          <w:sz w:val="24"/>
          <w:szCs w:val="24"/>
        </w:rPr>
        <w:t>Mayor and Council were informed that ISO (Insurance Service Office) conducted an inspection to determine the Fire rating for the City. The inspection took place April 22-23, 2020.  The inspector called back</w:t>
      </w:r>
      <w:r w:rsidR="00AC74CF">
        <w:rPr>
          <w:bCs/>
          <w:sz w:val="24"/>
          <w:szCs w:val="24"/>
        </w:rPr>
        <w:t xml:space="preserve"> on April 26, 2020</w:t>
      </w:r>
      <w:r>
        <w:rPr>
          <w:bCs/>
          <w:sz w:val="24"/>
          <w:szCs w:val="24"/>
        </w:rPr>
        <w:t xml:space="preserve"> and needed 17 fire hydrants flow tested before the end of April. The flow testing caused “</w:t>
      </w:r>
      <w:r w:rsidR="00783947">
        <w:rPr>
          <w:bCs/>
          <w:sz w:val="24"/>
          <w:szCs w:val="24"/>
        </w:rPr>
        <w:t>brown” water</w:t>
      </w:r>
      <w:r>
        <w:rPr>
          <w:bCs/>
          <w:sz w:val="24"/>
          <w:szCs w:val="24"/>
        </w:rPr>
        <w:t xml:space="preserve"> in the </w:t>
      </w:r>
      <w:r w:rsidR="00783947">
        <w:rPr>
          <w:bCs/>
          <w:sz w:val="24"/>
          <w:szCs w:val="24"/>
        </w:rPr>
        <w:t xml:space="preserve">system, which is normal when hydrants are opened around the City, because of mineral sediment in the water lines. </w:t>
      </w:r>
      <w:r w:rsidR="00AC74CF">
        <w:rPr>
          <w:bCs/>
          <w:sz w:val="24"/>
          <w:szCs w:val="24"/>
        </w:rPr>
        <w:t>The results of the inspection will be brought to Council when completed by ISO.</w:t>
      </w:r>
    </w:p>
    <w:p w14:paraId="183A9FE2" w14:textId="77777777" w:rsidR="00783947" w:rsidRPr="00345141" w:rsidRDefault="00783947" w:rsidP="004260AD">
      <w:pPr>
        <w:pStyle w:val="NoSpacing"/>
        <w:ind w:left="1080"/>
        <w:rPr>
          <w:bCs/>
          <w:sz w:val="24"/>
          <w:szCs w:val="24"/>
        </w:rPr>
      </w:pPr>
    </w:p>
    <w:p w14:paraId="0CB64233" w14:textId="1C145DB9" w:rsidR="002C418A" w:rsidRDefault="00CD2652" w:rsidP="00F37AA7">
      <w:pPr>
        <w:pStyle w:val="NoSpacing"/>
        <w:numPr>
          <w:ilvl w:val="0"/>
          <w:numId w:val="2"/>
        </w:numPr>
        <w:rPr>
          <w:b/>
          <w:sz w:val="24"/>
          <w:szCs w:val="24"/>
        </w:rPr>
      </w:pPr>
      <w:r>
        <w:rPr>
          <w:b/>
          <w:sz w:val="24"/>
          <w:szCs w:val="24"/>
        </w:rPr>
        <w:t xml:space="preserve">2018 </w:t>
      </w:r>
      <w:r w:rsidR="00FB1C46">
        <w:rPr>
          <w:b/>
          <w:sz w:val="24"/>
          <w:szCs w:val="24"/>
        </w:rPr>
        <w:t>CDBG Update</w:t>
      </w:r>
      <w:r w:rsidR="001B372F">
        <w:rPr>
          <w:b/>
          <w:sz w:val="24"/>
          <w:szCs w:val="24"/>
        </w:rPr>
        <w:t xml:space="preserve"> </w:t>
      </w:r>
    </w:p>
    <w:p w14:paraId="545C33A9" w14:textId="1CE71B63" w:rsidR="00783947" w:rsidRDefault="00783947" w:rsidP="00783947">
      <w:pPr>
        <w:pStyle w:val="NoSpacing"/>
        <w:ind w:left="1080"/>
        <w:rPr>
          <w:bCs/>
          <w:sz w:val="24"/>
          <w:szCs w:val="24"/>
        </w:rPr>
      </w:pPr>
      <w:r>
        <w:rPr>
          <w:bCs/>
          <w:sz w:val="24"/>
          <w:szCs w:val="24"/>
        </w:rPr>
        <w:t xml:space="preserve">Mayor and Council were informed that the 2018 CDBG project was on schedule. The sewer improvements and storm water piping </w:t>
      </w:r>
      <w:r w:rsidR="00AC74CF">
        <w:rPr>
          <w:bCs/>
          <w:sz w:val="24"/>
          <w:szCs w:val="24"/>
        </w:rPr>
        <w:t>are</w:t>
      </w:r>
      <w:r>
        <w:rPr>
          <w:bCs/>
          <w:sz w:val="24"/>
          <w:szCs w:val="24"/>
        </w:rPr>
        <w:t xml:space="preserve"> complete. The curb and gutter work </w:t>
      </w:r>
      <w:proofErr w:type="gramStart"/>
      <w:r w:rsidR="00AC74CF">
        <w:rPr>
          <w:bCs/>
          <w:sz w:val="24"/>
          <w:szCs w:val="24"/>
        </w:rPr>
        <w:t>is</w:t>
      </w:r>
      <w:proofErr w:type="gramEnd"/>
      <w:r>
        <w:rPr>
          <w:bCs/>
          <w:sz w:val="24"/>
          <w:szCs w:val="24"/>
        </w:rPr>
        <w:t xml:space="preserve"> about 75% complete and should be finished in about 5 days. Road paving should be complete in about 2 weeks. </w:t>
      </w:r>
      <w:r w:rsidR="001607B0">
        <w:rPr>
          <w:bCs/>
          <w:sz w:val="24"/>
          <w:szCs w:val="24"/>
        </w:rPr>
        <w:t xml:space="preserve">The housing portion of the grant </w:t>
      </w:r>
      <w:r w:rsidR="0096561B">
        <w:rPr>
          <w:bCs/>
          <w:sz w:val="24"/>
          <w:szCs w:val="24"/>
        </w:rPr>
        <w:t>has begun</w:t>
      </w:r>
      <w:r w:rsidR="001607B0">
        <w:rPr>
          <w:bCs/>
          <w:sz w:val="24"/>
          <w:szCs w:val="24"/>
        </w:rPr>
        <w:t>. Three houses have been demolished and the foundation for three new ones were started. The three homes should be completed in about 120 days.</w:t>
      </w:r>
    </w:p>
    <w:p w14:paraId="66B104E6" w14:textId="77777777" w:rsidR="001607B0" w:rsidRPr="00783947" w:rsidRDefault="001607B0" w:rsidP="00783947">
      <w:pPr>
        <w:pStyle w:val="NoSpacing"/>
        <w:ind w:left="1080"/>
        <w:rPr>
          <w:bCs/>
          <w:sz w:val="24"/>
          <w:szCs w:val="24"/>
        </w:rPr>
      </w:pPr>
    </w:p>
    <w:p w14:paraId="0B241F60" w14:textId="3015E28B" w:rsidR="00B91D26" w:rsidRDefault="00B91D26" w:rsidP="00F37AA7">
      <w:pPr>
        <w:pStyle w:val="NoSpacing"/>
        <w:numPr>
          <w:ilvl w:val="0"/>
          <w:numId w:val="2"/>
        </w:numPr>
        <w:rPr>
          <w:b/>
          <w:sz w:val="24"/>
          <w:szCs w:val="24"/>
        </w:rPr>
      </w:pPr>
      <w:r>
        <w:rPr>
          <w:b/>
          <w:sz w:val="24"/>
          <w:szCs w:val="24"/>
        </w:rPr>
        <w:t>2020 CDBG Application</w:t>
      </w:r>
    </w:p>
    <w:p w14:paraId="52A0B30E" w14:textId="31DE762B" w:rsidR="001607B0" w:rsidRDefault="001607B0" w:rsidP="001607B0">
      <w:pPr>
        <w:pStyle w:val="NoSpacing"/>
        <w:ind w:left="1080"/>
        <w:rPr>
          <w:bCs/>
          <w:sz w:val="24"/>
          <w:szCs w:val="24"/>
        </w:rPr>
      </w:pPr>
      <w:r>
        <w:rPr>
          <w:bCs/>
          <w:sz w:val="24"/>
          <w:szCs w:val="24"/>
        </w:rPr>
        <w:t>Linda Grijalva with the CSRA Regional Commission submitted our 2020 CDBG application</w:t>
      </w:r>
      <w:r w:rsidR="00AC74CF">
        <w:rPr>
          <w:bCs/>
          <w:sz w:val="24"/>
          <w:szCs w:val="24"/>
        </w:rPr>
        <w:t xml:space="preserve"> for $1,000,000</w:t>
      </w:r>
      <w:r>
        <w:rPr>
          <w:bCs/>
          <w:sz w:val="24"/>
          <w:szCs w:val="24"/>
        </w:rPr>
        <w:t xml:space="preserve"> before the April 30, 2020 deadline. </w:t>
      </w:r>
      <w:r w:rsidR="00AC74CF">
        <w:rPr>
          <w:bCs/>
          <w:sz w:val="24"/>
          <w:szCs w:val="24"/>
        </w:rPr>
        <w:t xml:space="preserve">The target area for this grant is the Lincoln, Warren and Tarver Street neighborhood. </w:t>
      </w:r>
      <w:r>
        <w:rPr>
          <w:bCs/>
          <w:sz w:val="24"/>
          <w:szCs w:val="24"/>
        </w:rPr>
        <w:t>We should know by late September of 2020 if the City is approved for the grant.</w:t>
      </w:r>
    </w:p>
    <w:p w14:paraId="5A5BE5AB" w14:textId="77777777" w:rsidR="001607B0" w:rsidRPr="001607B0" w:rsidRDefault="001607B0" w:rsidP="001607B0">
      <w:pPr>
        <w:pStyle w:val="NoSpacing"/>
        <w:ind w:left="1080"/>
        <w:rPr>
          <w:bCs/>
          <w:sz w:val="24"/>
          <w:szCs w:val="24"/>
        </w:rPr>
      </w:pPr>
    </w:p>
    <w:p w14:paraId="0CB7BE7D" w14:textId="1286C39D" w:rsidR="00B91D26" w:rsidRDefault="00B91D26" w:rsidP="00F37AA7">
      <w:pPr>
        <w:pStyle w:val="NoSpacing"/>
        <w:numPr>
          <w:ilvl w:val="0"/>
          <w:numId w:val="2"/>
        </w:numPr>
        <w:rPr>
          <w:b/>
          <w:sz w:val="24"/>
          <w:szCs w:val="24"/>
        </w:rPr>
      </w:pPr>
      <w:r>
        <w:rPr>
          <w:b/>
          <w:sz w:val="24"/>
          <w:szCs w:val="24"/>
        </w:rPr>
        <w:t>Discuss Water Meter Changeout Project GEFA Board Meeting May 12</w:t>
      </w:r>
      <w:r w:rsidRPr="001607B0">
        <w:rPr>
          <w:b/>
          <w:sz w:val="24"/>
          <w:szCs w:val="24"/>
          <w:vertAlign w:val="superscript"/>
        </w:rPr>
        <w:t>th</w:t>
      </w:r>
    </w:p>
    <w:p w14:paraId="570B267D" w14:textId="31E8BF13" w:rsidR="001607B0" w:rsidRDefault="001607B0" w:rsidP="001607B0">
      <w:pPr>
        <w:pStyle w:val="NoSpacing"/>
        <w:ind w:left="1080"/>
        <w:rPr>
          <w:bCs/>
          <w:sz w:val="24"/>
          <w:szCs w:val="24"/>
        </w:rPr>
      </w:pPr>
      <w:r>
        <w:rPr>
          <w:bCs/>
          <w:sz w:val="24"/>
          <w:szCs w:val="24"/>
        </w:rPr>
        <w:t xml:space="preserve">City Manager Brantley informed the Mayor and Council that he spoke with Tracy Williams – Loan Officer with GEFA on April 29, 2020 and she stated our loan/grant application was going before the GEFA Board of Directors on May 12, 2020. She felt </w:t>
      </w:r>
      <w:r>
        <w:rPr>
          <w:bCs/>
          <w:sz w:val="24"/>
          <w:szCs w:val="24"/>
        </w:rPr>
        <w:lastRenderedPageBreak/>
        <w:t>confident the application would be approved. We could begin the loan closing process shortly afterward.</w:t>
      </w:r>
    </w:p>
    <w:p w14:paraId="768875C3" w14:textId="77777777" w:rsidR="001607B0" w:rsidRPr="001607B0" w:rsidRDefault="001607B0" w:rsidP="001607B0">
      <w:pPr>
        <w:pStyle w:val="NoSpacing"/>
        <w:ind w:left="1080"/>
        <w:rPr>
          <w:bCs/>
          <w:sz w:val="24"/>
          <w:szCs w:val="24"/>
        </w:rPr>
      </w:pPr>
    </w:p>
    <w:p w14:paraId="6CE82B46" w14:textId="78D96B39" w:rsidR="003E290B" w:rsidRDefault="000222F1" w:rsidP="000222F1">
      <w:pPr>
        <w:pStyle w:val="NoSpacing"/>
        <w:numPr>
          <w:ilvl w:val="0"/>
          <w:numId w:val="2"/>
        </w:numPr>
        <w:rPr>
          <w:b/>
          <w:sz w:val="24"/>
          <w:szCs w:val="24"/>
        </w:rPr>
      </w:pPr>
      <w:r>
        <w:rPr>
          <w:b/>
          <w:sz w:val="24"/>
          <w:szCs w:val="24"/>
        </w:rPr>
        <w:t>Discuss RDF Grant – 601 Cotton Ave.</w:t>
      </w:r>
    </w:p>
    <w:p w14:paraId="47F350C5" w14:textId="5099A2AE" w:rsidR="000222F1" w:rsidRDefault="001607B0" w:rsidP="000222F1">
      <w:pPr>
        <w:pStyle w:val="NoSpacing"/>
        <w:ind w:left="1080"/>
        <w:rPr>
          <w:bCs/>
          <w:sz w:val="24"/>
          <w:szCs w:val="24"/>
        </w:rPr>
      </w:pPr>
      <w:r>
        <w:rPr>
          <w:bCs/>
          <w:sz w:val="24"/>
          <w:szCs w:val="24"/>
        </w:rPr>
        <w:t xml:space="preserve">City Manager Brantley informed the Mayor and Council that the RDF grant was finished and in closeout stages. </w:t>
      </w:r>
      <w:r w:rsidR="006C0440">
        <w:rPr>
          <w:bCs/>
          <w:sz w:val="24"/>
          <w:szCs w:val="24"/>
        </w:rPr>
        <w:t>There was $3610.61 left over that was de obligated back to the Georgia Department of Community Affairs. The total amount drawn on the grant was $632,257.39.</w:t>
      </w:r>
    </w:p>
    <w:p w14:paraId="3102C04F" w14:textId="77777777" w:rsidR="006C0440" w:rsidRPr="001607B0" w:rsidRDefault="006C0440" w:rsidP="000222F1">
      <w:pPr>
        <w:pStyle w:val="NoSpacing"/>
        <w:ind w:left="1080"/>
        <w:rPr>
          <w:bCs/>
          <w:sz w:val="24"/>
          <w:szCs w:val="24"/>
        </w:rPr>
      </w:pPr>
    </w:p>
    <w:p w14:paraId="7D63BE9C" w14:textId="1954B21D" w:rsidR="00C73B01" w:rsidRDefault="00C73B01" w:rsidP="00C73B01">
      <w:pPr>
        <w:pStyle w:val="NoSpacing"/>
        <w:numPr>
          <w:ilvl w:val="0"/>
          <w:numId w:val="1"/>
        </w:numPr>
        <w:rPr>
          <w:b/>
          <w:sz w:val="24"/>
          <w:szCs w:val="24"/>
        </w:rPr>
      </w:pPr>
      <w:r>
        <w:rPr>
          <w:b/>
          <w:sz w:val="24"/>
          <w:szCs w:val="24"/>
        </w:rPr>
        <w:t>Mayor’s Report</w:t>
      </w:r>
    </w:p>
    <w:p w14:paraId="6141BBA1" w14:textId="02B23EAF" w:rsidR="00C73B01" w:rsidRDefault="006C0440" w:rsidP="006C0440">
      <w:pPr>
        <w:pStyle w:val="NoSpacing"/>
        <w:ind w:left="720"/>
        <w:rPr>
          <w:bCs/>
          <w:sz w:val="24"/>
          <w:szCs w:val="24"/>
        </w:rPr>
      </w:pPr>
      <w:r>
        <w:rPr>
          <w:bCs/>
          <w:sz w:val="24"/>
          <w:szCs w:val="24"/>
        </w:rPr>
        <w:t>Nothing to Report</w:t>
      </w:r>
    </w:p>
    <w:p w14:paraId="0B1B7E84" w14:textId="77777777" w:rsidR="006C0440" w:rsidRPr="006C0440" w:rsidRDefault="006C0440" w:rsidP="006C0440">
      <w:pPr>
        <w:pStyle w:val="NoSpacing"/>
        <w:ind w:left="720"/>
        <w:rPr>
          <w:bCs/>
          <w:sz w:val="24"/>
          <w:szCs w:val="24"/>
        </w:rPr>
      </w:pPr>
    </w:p>
    <w:p w14:paraId="48A77879" w14:textId="2E92C44D" w:rsidR="00C73B01" w:rsidRDefault="00C73B01" w:rsidP="00E5243C">
      <w:pPr>
        <w:pStyle w:val="NoSpacing"/>
        <w:numPr>
          <w:ilvl w:val="0"/>
          <w:numId w:val="1"/>
        </w:numPr>
        <w:rPr>
          <w:b/>
          <w:sz w:val="24"/>
          <w:szCs w:val="24"/>
        </w:rPr>
      </w:pPr>
      <w:r>
        <w:rPr>
          <w:b/>
          <w:sz w:val="24"/>
          <w:szCs w:val="24"/>
        </w:rPr>
        <w:t>City Attorney’s Report</w:t>
      </w:r>
    </w:p>
    <w:p w14:paraId="4F819111" w14:textId="658EE1DB" w:rsidR="00E5243C" w:rsidRDefault="006C0440" w:rsidP="006C0440">
      <w:pPr>
        <w:pStyle w:val="NoSpacing"/>
        <w:ind w:left="720"/>
        <w:rPr>
          <w:bCs/>
          <w:sz w:val="24"/>
          <w:szCs w:val="24"/>
        </w:rPr>
      </w:pPr>
      <w:r>
        <w:rPr>
          <w:bCs/>
          <w:sz w:val="24"/>
          <w:szCs w:val="24"/>
        </w:rPr>
        <w:t>Nothing to report</w:t>
      </w:r>
    </w:p>
    <w:p w14:paraId="357B8CD0" w14:textId="77777777" w:rsidR="006C0440" w:rsidRPr="006C0440" w:rsidRDefault="006C0440" w:rsidP="006C0440">
      <w:pPr>
        <w:pStyle w:val="NoSpacing"/>
        <w:ind w:left="720"/>
        <w:rPr>
          <w:bCs/>
          <w:sz w:val="24"/>
          <w:szCs w:val="24"/>
        </w:rPr>
      </w:pPr>
    </w:p>
    <w:p w14:paraId="42C4FD74" w14:textId="2826914E" w:rsidR="000222F1" w:rsidRPr="000222F1" w:rsidRDefault="00C73B01" w:rsidP="000222F1">
      <w:pPr>
        <w:pStyle w:val="NoSpacing"/>
        <w:numPr>
          <w:ilvl w:val="0"/>
          <w:numId w:val="1"/>
        </w:numPr>
        <w:rPr>
          <w:b/>
          <w:sz w:val="24"/>
          <w:szCs w:val="24"/>
        </w:rPr>
      </w:pPr>
      <w:r>
        <w:rPr>
          <w:b/>
          <w:sz w:val="24"/>
          <w:szCs w:val="24"/>
        </w:rPr>
        <w:t xml:space="preserve">Executive Session </w:t>
      </w:r>
    </w:p>
    <w:p w14:paraId="58CC5645" w14:textId="3417FC49" w:rsidR="000222F1" w:rsidRDefault="006C0440" w:rsidP="006C0440">
      <w:pPr>
        <w:pStyle w:val="NoSpacing"/>
        <w:ind w:left="720"/>
        <w:rPr>
          <w:bCs/>
          <w:sz w:val="24"/>
          <w:szCs w:val="24"/>
        </w:rPr>
      </w:pPr>
      <w:r>
        <w:rPr>
          <w:bCs/>
          <w:sz w:val="24"/>
          <w:szCs w:val="24"/>
        </w:rPr>
        <w:t>Not needed</w:t>
      </w:r>
    </w:p>
    <w:p w14:paraId="173657B6" w14:textId="77777777" w:rsidR="006C0440" w:rsidRPr="006C0440" w:rsidRDefault="006C0440" w:rsidP="006C0440">
      <w:pPr>
        <w:pStyle w:val="NoSpacing"/>
        <w:ind w:left="720"/>
        <w:rPr>
          <w:bCs/>
          <w:sz w:val="24"/>
          <w:szCs w:val="24"/>
        </w:rPr>
      </w:pPr>
    </w:p>
    <w:p w14:paraId="565D59CF" w14:textId="66A7B78D" w:rsidR="00C73B01" w:rsidRDefault="00C73B01" w:rsidP="00C73B01">
      <w:pPr>
        <w:pStyle w:val="NoSpacing"/>
        <w:numPr>
          <w:ilvl w:val="0"/>
          <w:numId w:val="1"/>
        </w:numPr>
        <w:rPr>
          <w:b/>
          <w:sz w:val="24"/>
          <w:szCs w:val="24"/>
        </w:rPr>
      </w:pPr>
      <w:r>
        <w:rPr>
          <w:b/>
          <w:sz w:val="24"/>
          <w:szCs w:val="24"/>
        </w:rPr>
        <w:t>Adjournment</w:t>
      </w:r>
    </w:p>
    <w:p w14:paraId="77D78572" w14:textId="78905BE6" w:rsidR="00C73B01" w:rsidRDefault="006C0440" w:rsidP="00C73B01">
      <w:pPr>
        <w:pStyle w:val="ListParagraph"/>
        <w:rPr>
          <w:bCs/>
          <w:sz w:val="24"/>
          <w:szCs w:val="24"/>
        </w:rPr>
      </w:pPr>
      <w:r>
        <w:rPr>
          <w:bCs/>
          <w:sz w:val="24"/>
          <w:szCs w:val="24"/>
        </w:rPr>
        <w:t>There being no further business, Mayor Rocker adjourned the meeting at 6:53 P.M.</w:t>
      </w:r>
    </w:p>
    <w:p w14:paraId="552286AE" w14:textId="2895B26E" w:rsidR="006C0440" w:rsidRDefault="006C0440" w:rsidP="00C73B01">
      <w:pPr>
        <w:pStyle w:val="ListParagraph"/>
        <w:rPr>
          <w:bCs/>
          <w:sz w:val="24"/>
          <w:szCs w:val="24"/>
        </w:rPr>
      </w:pPr>
    </w:p>
    <w:p w14:paraId="11EAEB0C" w14:textId="7C47F0F7" w:rsidR="006C0440" w:rsidRDefault="006C0440" w:rsidP="00C73B01">
      <w:pPr>
        <w:pStyle w:val="ListParagraph"/>
        <w:rPr>
          <w:bCs/>
          <w:sz w:val="24"/>
          <w:szCs w:val="24"/>
        </w:rPr>
      </w:pPr>
    </w:p>
    <w:p w14:paraId="6EF42A1D" w14:textId="3E87ACFC" w:rsidR="006C0440" w:rsidRDefault="006C0440" w:rsidP="00C73B01">
      <w:pPr>
        <w:pStyle w:val="ListParagraph"/>
        <w:rPr>
          <w:b/>
          <w:sz w:val="24"/>
          <w:szCs w:val="24"/>
        </w:rPr>
      </w:pPr>
      <w:r>
        <w:rPr>
          <w:b/>
          <w:sz w:val="24"/>
          <w:szCs w:val="24"/>
        </w:rPr>
        <w:t>Approved by Mayor and Council: _____________________________</w:t>
      </w:r>
    </w:p>
    <w:p w14:paraId="7604163C" w14:textId="15D60212" w:rsidR="006C0440" w:rsidRDefault="006C0440" w:rsidP="00C73B01">
      <w:pPr>
        <w:pStyle w:val="ListParagraph"/>
        <w:rPr>
          <w:b/>
          <w:sz w:val="24"/>
          <w:szCs w:val="24"/>
        </w:rPr>
      </w:pPr>
    </w:p>
    <w:p w14:paraId="4E1A3332" w14:textId="5E2AEA04" w:rsidR="006C0440" w:rsidRDefault="006C0440" w:rsidP="00C73B01">
      <w:pPr>
        <w:pStyle w:val="ListParagraph"/>
        <w:rPr>
          <w:b/>
          <w:sz w:val="24"/>
          <w:szCs w:val="24"/>
        </w:rPr>
      </w:pPr>
    </w:p>
    <w:p w14:paraId="2F608807" w14:textId="6E275236" w:rsidR="006C0440" w:rsidRDefault="006C0440" w:rsidP="00C73B01">
      <w:pPr>
        <w:pStyle w:val="ListParagraph"/>
        <w:rPr>
          <w:b/>
          <w:sz w:val="24"/>
          <w:szCs w:val="24"/>
        </w:rPr>
      </w:pPr>
      <w:r>
        <w:rPr>
          <w:b/>
          <w:sz w:val="24"/>
          <w:szCs w:val="24"/>
        </w:rPr>
        <w:t>Mayor’s Signature: ________________________________________</w:t>
      </w:r>
    </w:p>
    <w:p w14:paraId="7589D66D" w14:textId="43F41AB2" w:rsidR="006C0440" w:rsidRDefault="006C0440" w:rsidP="00C73B01">
      <w:pPr>
        <w:pStyle w:val="ListParagraph"/>
        <w:rPr>
          <w:b/>
          <w:sz w:val="24"/>
          <w:szCs w:val="24"/>
        </w:rPr>
      </w:pPr>
    </w:p>
    <w:p w14:paraId="06B0E553" w14:textId="4B5A5FA4" w:rsidR="006C0440" w:rsidRDefault="006C0440" w:rsidP="00C73B01">
      <w:pPr>
        <w:pStyle w:val="ListParagraph"/>
        <w:rPr>
          <w:b/>
          <w:sz w:val="24"/>
          <w:szCs w:val="24"/>
        </w:rPr>
      </w:pPr>
    </w:p>
    <w:p w14:paraId="65140326" w14:textId="34FAE3EB" w:rsidR="006C0440" w:rsidRDefault="006C0440" w:rsidP="00C73B01">
      <w:pPr>
        <w:pStyle w:val="ListParagraph"/>
        <w:rPr>
          <w:b/>
          <w:sz w:val="24"/>
          <w:szCs w:val="24"/>
        </w:rPr>
      </w:pPr>
      <w:r>
        <w:rPr>
          <w:b/>
          <w:sz w:val="24"/>
          <w:szCs w:val="24"/>
        </w:rPr>
        <w:t>Attest by City Manager: ____________________________________</w:t>
      </w:r>
    </w:p>
    <w:p w14:paraId="18067D93" w14:textId="4C0C23A7" w:rsidR="006C0440" w:rsidRDefault="006C0440" w:rsidP="00C73B01">
      <w:pPr>
        <w:pStyle w:val="ListParagraph"/>
        <w:rPr>
          <w:b/>
          <w:sz w:val="24"/>
          <w:szCs w:val="24"/>
        </w:rPr>
      </w:pPr>
    </w:p>
    <w:p w14:paraId="08C0A0CD" w14:textId="77777777" w:rsidR="006C0440" w:rsidRPr="006C0440" w:rsidRDefault="006C0440" w:rsidP="00C73B01">
      <w:pPr>
        <w:pStyle w:val="ListParagraph"/>
        <w:rPr>
          <w:b/>
          <w:sz w:val="24"/>
          <w:szCs w:val="24"/>
        </w:rPr>
      </w:pPr>
    </w:p>
    <w:p w14:paraId="4B397F5A" w14:textId="15091E24" w:rsidR="00C73B01" w:rsidRPr="00C73B01" w:rsidRDefault="0072629E" w:rsidP="00C73B01">
      <w:pPr>
        <w:pStyle w:val="NoSpacing"/>
        <w:ind w:left="720"/>
        <w:rPr>
          <w:b/>
          <w:sz w:val="24"/>
          <w:szCs w:val="24"/>
        </w:rPr>
      </w:pPr>
      <w:r>
        <w:rPr>
          <w:b/>
          <w:sz w:val="24"/>
          <w:szCs w:val="24"/>
        </w:rPr>
        <w:t xml:space="preserve"> </w:t>
      </w:r>
    </w:p>
    <w:sectPr w:rsidR="00C73B01" w:rsidRPr="00C73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4458E"/>
    <w:multiLevelType w:val="hybridMultilevel"/>
    <w:tmpl w:val="4FC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35279"/>
    <w:multiLevelType w:val="hybridMultilevel"/>
    <w:tmpl w:val="4A08AC86"/>
    <w:lvl w:ilvl="0" w:tplc="21B8012C">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8D0730"/>
    <w:multiLevelType w:val="hybridMultilevel"/>
    <w:tmpl w:val="8F9252DE"/>
    <w:lvl w:ilvl="0" w:tplc="F714436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4C239D"/>
    <w:multiLevelType w:val="hybridMultilevel"/>
    <w:tmpl w:val="06A8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4258C"/>
    <w:multiLevelType w:val="hybridMultilevel"/>
    <w:tmpl w:val="624450FA"/>
    <w:lvl w:ilvl="0" w:tplc="C452FDE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9F227E"/>
    <w:multiLevelType w:val="hybridMultilevel"/>
    <w:tmpl w:val="0AACB15C"/>
    <w:lvl w:ilvl="0" w:tplc="13286CB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037515"/>
    <w:multiLevelType w:val="hybridMultilevel"/>
    <w:tmpl w:val="33D2738A"/>
    <w:lvl w:ilvl="0" w:tplc="05420A02">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672D0A"/>
    <w:multiLevelType w:val="hybridMultilevel"/>
    <w:tmpl w:val="450652CA"/>
    <w:lvl w:ilvl="0" w:tplc="DE642F9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532C19"/>
    <w:multiLevelType w:val="hybridMultilevel"/>
    <w:tmpl w:val="5F1C229C"/>
    <w:lvl w:ilvl="0" w:tplc="D518A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5B5BE6"/>
    <w:multiLevelType w:val="hybridMultilevel"/>
    <w:tmpl w:val="EA1A7290"/>
    <w:lvl w:ilvl="0" w:tplc="1B1EB5AA">
      <w:start w:val="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4"/>
  </w:num>
  <w:num w:numId="6">
    <w:abstractNumId w:val="9"/>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8E"/>
    <w:rsid w:val="00003AFE"/>
    <w:rsid w:val="00007948"/>
    <w:rsid w:val="000222F1"/>
    <w:rsid w:val="000877D7"/>
    <w:rsid w:val="00094F36"/>
    <w:rsid w:val="0010044E"/>
    <w:rsid w:val="00112E71"/>
    <w:rsid w:val="00117FC2"/>
    <w:rsid w:val="001607B0"/>
    <w:rsid w:val="00193876"/>
    <w:rsid w:val="001B372F"/>
    <w:rsid w:val="001C4D43"/>
    <w:rsid w:val="001F3792"/>
    <w:rsid w:val="00215E6D"/>
    <w:rsid w:val="002370DE"/>
    <w:rsid w:val="00252F36"/>
    <w:rsid w:val="00253616"/>
    <w:rsid w:val="002541A9"/>
    <w:rsid w:val="0027779F"/>
    <w:rsid w:val="00290C59"/>
    <w:rsid w:val="002A4CAD"/>
    <w:rsid w:val="002A54DF"/>
    <w:rsid w:val="002C418A"/>
    <w:rsid w:val="002E0161"/>
    <w:rsid w:val="00301EED"/>
    <w:rsid w:val="00306A6A"/>
    <w:rsid w:val="00317E28"/>
    <w:rsid w:val="003422CB"/>
    <w:rsid w:val="00345141"/>
    <w:rsid w:val="003610FD"/>
    <w:rsid w:val="003A7C05"/>
    <w:rsid w:val="003B537C"/>
    <w:rsid w:val="003E290B"/>
    <w:rsid w:val="00405338"/>
    <w:rsid w:val="00414610"/>
    <w:rsid w:val="00423DA2"/>
    <w:rsid w:val="004260AD"/>
    <w:rsid w:val="0043003D"/>
    <w:rsid w:val="004B7EF2"/>
    <w:rsid w:val="00557F6E"/>
    <w:rsid w:val="00595D87"/>
    <w:rsid w:val="005B0BD1"/>
    <w:rsid w:val="005B548A"/>
    <w:rsid w:val="005D19D8"/>
    <w:rsid w:val="00673185"/>
    <w:rsid w:val="006C0440"/>
    <w:rsid w:val="006C5732"/>
    <w:rsid w:val="00705F04"/>
    <w:rsid w:val="0072629E"/>
    <w:rsid w:val="0073081A"/>
    <w:rsid w:val="007556E8"/>
    <w:rsid w:val="00763013"/>
    <w:rsid w:val="00783947"/>
    <w:rsid w:val="00790121"/>
    <w:rsid w:val="00791C78"/>
    <w:rsid w:val="007C0CF7"/>
    <w:rsid w:val="007F3C62"/>
    <w:rsid w:val="007F44D5"/>
    <w:rsid w:val="00821122"/>
    <w:rsid w:val="008309DE"/>
    <w:rsid w:val="00830FAE"/>
    <w:rsid w:val="00866310"/>
    <w:rsid w:val="008803E5"/>
    <w:rsid w:val="008C79B8"/>
    <w:rsid w:val="008D0C53"/>
    <w:rsid w:val="008D4B8C"/>
    <w:rsid w:val="00946425"/>
    <w:rsid w:val="0096561B"/>
    <w:rsid w:val="00986585"/>
    <w:rsid w:val="009B7A5C"/>
    <w:rsid w:val="00A10549"/>
    <w:rsid w:val="00A174B8"/>
    <w:rsid w:val="00A330D4"/>
    <w:rsid w:val="00A357C3"/>
    <w:rsid w:val="00A53C29"/>
    <w:rsid w:val="00A55550"/>
    <w:rsid w:val="00A902F0"/>
    <w:rsid w:val="00A90900"/>
    <w:rsid w:val="00AA152C"/>
    <w:rsid w:val="00AC06BD"/>
    <w:rsid w:val="00AC5A4C"/>
    <w:rsid w:val="00AC691E"/>
    <w:rsid w:val="00AC74CF"/>
    <w:rsid w:val="00B04D7A"/>
    <w:rsid w:val="00B47B7D"/>
    <w:rsid w:val="00B614BD"/>
    <w:rsid w:val="00B91D26"/>
    <w:rsid w:val="00BA5B1C"/>
    <w:rsid w:val="00BB47D9"/>
    <w:rsid w:val="00BC654E"/>
    <w:rsid w:val="00C00C37"/>
    <w:rsid w:val="00C24B57"/>
    <w:rsid w:val="00C40E5C"/>
    <w:rsid w:val="00C56540"/>
    <w:rsid w:val="00C73B01"/>
    <w:rsid w:val="00CB4518"/>
    <w:rsid w:val="00CD1ACA"/>
    <w:rsid w:val="00CD2652"/>
    <w:rsid w:val="00CD29B9"/>
    <w:rsid w:val="00CF01E9"/>
    <w:rsid w:val="00D34631"/>
    <w:rsid w:val="00DA2270"/>
    <w:rsid w:val="00DE288E"/>
    <w:rsid w:val="00E012E3"/>
    <w:rsid w:val="00E27158"/>
    <w:rsid w:val="00E35870"/>
    <w:rsid w:val="00E5243C"/>
    <w:rsid w:val="00E52C07"/>
    <w:rsid w:val="00E85E84"/>
    <w:rsid w:val="00EC683D"/>
    <w:rsid w:val="00ED02E9"/>
    <w:rsid w:val="00ED4151"/>
    <w:rsid w:val="00F37AA7"/>
    <w:rsid w:val="00F40B0F"/>
    <w:rsid w:val="00F81DFD"/>
    <w:rsid w:val="00F93674"/>
    <w:rsid w:val="00FB1C46"/>
    <w:rsid w:val="00FB61C1"/>
    <w:rsid w:val="00FE334B"/>
    <w:rsid w:val="00FE4C81"/>
    <w:rsid w:val="00FE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7AC6"/>
  <w15:chartTrackingRefBased/>
  <w15:docId w15:val="{6065643B-5714-4117-B1EE-FA14E2E6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B0F"/>
    <w:pPr>
      <w:spacing w:after="0" w:line="240" w:lineRule="auto"/>
    </w:pPr>
  </w:style>
  <w:style w:type="paragraph" w:styleId="ListParagraph">
    <w:name w:val="List Paragraph"/>
    <w:basedOn w:val="Normal"/>
    <w:uiPriority w:val="34"/>
    <w:qFormat/>
    <w:rsid w:val="00946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3</cp:revision>
  <cp:lastPrinted>2020-05-01T18:52:00Z</cp:lastPrinted>
  <dcterms:created xsi:type="dcterms:W3CDTF">2020-05-06T21:09:00Z</dcterms:created>
  <dcterms:modified xsi:type="dcterms:W3CDTF">2020-05-07T12:44:00Z</dcterms:modified>
</cp:coreProperties>
</file>