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E690F" w14:textId="23AA7C25" w:rsidR="00B3599F" w:rsidRPr="00EC7A90" w:rsidRDefault="00D568B1" w:rsidP="00B3599F">
      <w:pPr>
        <w:pStyle w:val="NoSpacing"/>
        <w:jc w:val="center"/>
        <w:rPr>
          <w:b/>
          <w:bCs/>
          <w:sz w:val="32"/>
          <w:szCs w:val="32"/>
        </w:rPr>
      </w:pPr>
      <w:r>
        <w:rPr>
          <w:b/>
          <w:bCs/>
          <w:sz w:val="32"/>
          <w:szCs w:val="32"/>
        </w:rPr>
        <w:t>Council Minutes</w:t>
      </w:r>
    </w:p>
    <w:p w14:paraId="4BB59F9C" w14:textId="2B15957C" w:rsidR="00B3599F" w:rsidRPr="00EC7A90" w:rsidRDefault="00B3599F" w:rsidP="00B3599F">
      <w:pPr>
        <w:pStyle w:val="NoSpacing"/>
        <w:jc w:val="center"/>
        <w:rPr>
          <w:b/>
          <w:bCs/>
          <w:sz w:val="32"/>
          <w:szCs w:val="32"/>
        </w:rPr>
      </w:pPr>
      <w:r w:rsidRPr="00EC7A90">
        <w:rPr>
          <w:b/>
          <w:bCs/>
          <w:sz w:val="32"/>
          <w:szCs w:val="32"/>
        </w:rPr>
        <w:t>Millen City Council</w:t>
      </w:r>
    </w:p>
    <w:p w14:paraId="01194A14" w14:textId="5A43E45C" w:rsidR="00097187" w:rsidRDefault="002F175B" w:rsidP="00EB1DDD">
      <w:pPr>
        <w:pStyle w:val="NoSpacing"/>
        <w:jc w:val="center"/>
        <w:rPr>
          <w:b/>
          <w:bCs/>
          <w:sz w:val="32"/>
          <w:szCs w:val="32"/>
        </w:rPr>
      </w:pPr>
      <w:r>
        <w:rPr>
          <w:b/>
          <w:bCs/>
          <w:sz w:val="32"/>
          <w:szCs w:val="32"/>
        </w:rPr>
        <w:t>October 1</w:t>
      </w:r>
      <w:r w:rsidR="005B2949" w:rsidRPr="00EC7A90">
        <w:rPr>
          <w:b/>
          <w:bCs/>
          <w:sz w:val="32"/>
          <w:szCs w:val="32"/>
        </w:rPr>
        <w:t>, 202</w:t>
      </w:r>
      <w:r>
        <w:rPr>
          <w:b/>
          <w:bCs/>
          <w:sz w:val="32"/>
          <w:szCs w:val="32"/>
        </w:rPr>
        <w:t>4</w:t>
      </w:r>
    </w:p>
    <w:p w14:paraId="03314FFA" w14:textId="77777777" w:rsidR="008629F5" w:rsidRDefault="008629F5" w:rsidP="00D568B1">
      <w:pPr>
        <w:pStyle w:val="NoSpacing"/>
        <w:rPr>
          <w:b/>
          <w:bCs/>
          <w:sz w:val="24"/>
          <w:szCs w:val="24"/>
        </w:rPr>
      </w:pPr>
    </w:p>
    <w:p w14:paraId="4A0873C4" w14:textId="682F9305" w:rsidR="00D568B1" w:rsidRPr="00D568B1" w:rsidRDefault="00D568B1" w:rsidP="00D568B1">
      <w:pPr>
        <w:pStyle w:val="NoSpacing"/>
        <w:rPr>
          <w:b/>
          <w:bCs/>
          <w:sz w:val="24"/>
          <w:szCs w:val="24"/>
        </w:rPr>
      </w:pPr>
      <w:r>
        <w:rPr>
          <w:b/>
          <w:bCs/>
          <w:sz w:val="24"/>
          <w:szCs w:val="24"/>
        </w:rPr>
        <w:t>A regular meeting of the Millen City Council was held on October 1, 2024 at 6:00 p.m. in the Council Chambers at City Hall. Present were Mayor King Rocker, Council Members Joel Carter, Sr, Darrel Clifton, Regina Coney, Ed Fuller and Robin Scott arrived at 6:08 p.m. Also Present were City Attorney Hubert Reeves and City Manager Jeff Brantley.</w:t>
      </w:r>
    </w:p>
    <w:p w14:paraId="7C92EE5F" w14:textId="77777777" w:rsidR="00D568B1" w:rsidRPr="00EB1DDD" w:rsidRDefault="00D568B1" w:rsidP="00EB1DDD">
      <w:pPr>
        <w:pStyle w:val="NoSpacing"/>
        <w:jc w:val="center"/>
        <w:rPr>
          <w:b/>
          <w:bCs/>
          <w:sz w:val="32"/>
          <w:szCs w:val="32"/>
        </w:rPr>
      </w:pPr>
    </w:p>
    <w:p w14:paraId="5A6D324D" w14:textId="5E695D59" w:rsidR="00B3599F" w:rsidRPr="00D568B1" w:rsidRDefault="00B3599F" w:rsidP="00D568B1">
      <w:pPr>
        <w:pStyle w:val="NoSpacing"/>
        <w:numPr>
          <w:ilvl w:val="0"/>
          <w:numId w:val="1"/>
        </w:numPr>
        <w:rPr>
          <w:b/>
          <w:bCs/>
          <w:sz w:val="24"/>
          <w:szCs w:val="24"/>
        </w:rPr>
      </w:pPr>
      <w:r w:rsidRPr="00D568B1">
        <w:rPr>
          <w:b/>
          <w:bCs/>
          <w:sz w:val="24"/>
          <w:szCs w:val="24"/>
        </w:rPr>
        <w:t>Call to Order</w:t>
      </w:r>
    </w:p>
    <w:p w14:paraId="4CD30799" w14:textId="2CC7CF49" w:rsidR="00B3599F" w:rsidRDefault="00D568B1" w:rsidP="00D568B1">
      <w:pPr>
        <w:pStyle w:val="NoSpacing"/>
        <w:ind w:left="720"/>
        <w:rPr>
          <w:sz w:val="24"/>
          <w:szCs w:val="24"/>
        </w:rPr>
      </w:pPr>
      <w:r>
        <w:rPr>
          <w:sz w:val="24"/>
          <w:szCs w:val="24"/>
        </w:rPr>
        <w:t>Mayor Rocker called the meeting to order at 6:00 p.m.</w:t>
      </w:r>
    </w:p>
    <w:p w14:paraId="1516EAA3" w14:textId="77777777" w:rsidR="00D568B1" w:rsidRPr="00D568B1" w:rsidRDefault="00D568B1" w:rsidP="00D568B1">
      <w:pPr>
        <w:pStyle w:val="NoSpacing"/>
        <w:ind w:left="720"/>
        <w:rPr>
          <w:sz w:val="24"/>
          <w:szCs w:val="24"/>
        </w:rPr>
      </w:pPr>
    </w:p>
    <w:p w14:paraId="37B08128" w14:textId="06686155" w:rsidR="00357289" w:rsidRDefault="00B3599F" w:rsidP="00EB481C">
      <w:pPr>
        <w:pStyle w:val="NoSpacing"/>
        <w:numPr>
          <w:ilvl w:val="0"/>
          <w:numId w:val="1"/>
        </w:numPr>
        <w:rPr>
          <w:b/>
          <w:bCs/>
          <w:sz w:val="24"/>
          <w:szCs w:val="24"/>
        </w:rPr>
      </w:pPr>
      <w:r w:rsidRPr="00D137F8">
        <w:rPr>
          <w:b/>
          <w:bCs/>
          <w:sz w:val="24"/>
          <w:szCs w:val="24"/>
        </w:rPr>
        <w:t>Invocation</w:t>
      </w:r>
    </w:p>
    <w:p w14:paraId="2F419C7A" w14:textId="26403F48" w:rsidR="00EB481C" w:rsidRDefault="002310A4" w:rsidP="00D568B1">
      <w:pPr>
        <w:pStyle w:val="NoSpacing"/>
        <w:ind w:left="720"/>
        <w:rPr>
          <w:sz w:val="24"/>
          <w:szCs w:val="24"/>
        </w:rPr>
      </w:pPr>
      <w:r>
        <w:rPr>
          <w:sz w:val="24"/>
          <w:szCs w:val="24"/>
        </w:rPr>
        <w:t>City Attorney Reeves gave the invocation.</w:t>
      </w:r>
    </w:p>
    <w:p w14:paraId="6CBBF8A2" w14:textId="77777777" w:rsidR="002310A4" w:rsidRPr="00D568B1" w:rsidRDefault="002310A4" w:rsidP="00D568B1">
      <w:pPr>
        <w:pStyle w:val="NoSpacing"/>
        <w:ind w:left="720"/>
        <w:rPr>
          <w:sz w:val="24"/>
          <w:szCs w:val="24"/>
        </w:rPr>
      </w:pPr>
    </w:p>
    <w:p w14:paraId="4C035A6A" w14:textId="0575160A" w:rsidR="00357289" w:rsidRDefault="00357289" w:rsidP="00022EF0">
      <w:pPr>
        <w:pStyle w:val="NoSpacing"/>
        <w:numPr>
          <w:ilvl w:val="0"/>
          <w:numId w:val="1"/>
        </w:numPr>
        <w:rPr>
          <w:b/>
          <w:bCs/>
          <w:sz w:val="24"/>
          <w:szCs w:val="24"/>
        </w:rPr>
      </w:pPr>
      <w:r>
        <w:rPr>
          <w:b/>
          <w:bCs/>
          <w:sz w:val="24"/>
          <w:szCs w:val="24"/>
        </w:rPr>
        <w:t>Public Hearing to Discuss the 202</w:t>
      </w:r>
      <w:r w:rsidR="002F175B">
        <w:rPr>
          <w:b/>
          <w:bCs/>
          <w:sz w:val="24"/>
          <w:szCs w:val="24"/>
        </w:rPr>
        <w:t>4</w:t>
      </w:r>
      <w:r>
        <w:rPr>
          <w:b/>
          <w:bCs/>
          <w:sz w:val="24"/>
          <w:szCs w:val="24"/>
        </w:rPr>
        <w:t xml:space="preserve"> City of Millen </w:t>
      </w:r>
      <w:r w:rsidR="00EB481C">
        <w:rPr>
          <w:b/>
          <w:bCs/>
          <w:sz w:val="24"/>
          <w:szCs w:val="24"/>
        </w:rPr>
        <w:t>Millage</w:t>
      </w:r>
      <w:r>
        <w:rPr>
          <w:b/>
          <w:bCs/>
          <w:sz w:val="24"/>
          <w:szCs w:val="24"/>
        </w:rPr>
        <w:t xml:space="preserve"> Rate</w:t>
      </w:r>
    </w:p>
    <w:p w14:paraId="4F7F391A" w14:textId="737A4228" w:rsidR="00022EF0" w:rsidRDefault="002310A4" w:rsidP="002310A4">
      <w:pPr>
        <w:pStyle w:val="NoSpacing"/>
        <w:ind w:left="720"/>
        <w:rPr>
          <w:sz w:val="24"/>
          <w:szCs w:val="24"/>
        </w:rPr>
      </w:pPr>
      <w:r>
        <w:rPr>
          <w:sz w:val="24"/>
          <w:szCs w:val="24"/>
        </w:rPr>
        <w:t xml:space="preserve">Mayor Rocker opened the Public Hearing for the Millage Rate at 6:01 p.m. After discussion and no comments from the public Mayor Rocker closed the hearing at 6:05 p.m. </w:t>
      </w:r>
    </w:p>
    <w:p w14:paraId="6B84382F" w14:textId="77777777" w:rsidR="002310A4" w:rsidRPr="002310A4" w:rsidRDefault="002310A4" w:rsidP="002310A4">
      <w:pPr>
        <w:pStyle w:val="NoSpacing"/>
        <w:ind w:left="720"/>
        <w:rPr>
          <w:sz w:val="24"/>
          <w:szCs w:val="24"/>
        </w:rPr>
      </w:pPr>
    </w:p>
    <w:p w14:paraId="7B6B24C6" w14:textId="7552DA11" w:rsidR="0007306B" w:rsidRPr="00D137F8" w:rsidRDefault="0007306B" w:rsidP="00A17A8F">
      <w:pPr>
        <w:pStyle w:val="NoSpacing"/>
        <w:numPr>
          <w:ilvl w:val="0"/>
          <w:numId w:val="1"/>
        </w:numPr>
        <w:rPr>
          <w:b/>
          <w:bCs/>
          <w:sz w:val="24"/>
          <w:szCs w:val="24"/>
        </w:rPr>
      </w:pPr>
      <w:r w:rsidRPr="00D137F8">
        <w:rPr>
          <w:b/>
          <w:bCs/>
          <w:sz w:val="24"/>
          <w:szCs w:val="24"/>
        </w:rPr>
        <w:t>Consent Agenda</w:t>
      </w:r>
    </w:p>
    <w:p w14:paraId="4BA908AC" w14:textId="3AF91938" w:rsidR="002F2608" w:rsidRDefault="0007306B" w:rsidP="00357289">
      <w:pPr>
        <w:pStyle w:val="NoSpacing"/>
        <w:numPr>
          <w:ilvl w:val="0"/>
          <w:numId w:val="9"/>
        </w:numPr>
        <w:rPr>
          <w:b/>
          <w:bCs/>
          <w:sz w:val="24"/>
          <w:szCs w:val="24"/>
        </w:rPr>
      </w:pPr>
      <w:r w:rsidRPr="00D137F8">
        <w:rPr>
          <w:b/>
          <w:bCs/>
          <w:sz w:val="24"/>
          <w:szCs w:val="24"/>
        </w:rPr>
        <w:t xml:space="preserve">Approve Minutes from </w:t>
      </w:r>
      <w:r w:rsidR="002F175B">
        <w:rPr>
          <w:b/>
          <w:bCs/>
          <w:sz w:val="24"/>
          <w:szCs w:val="24"/>
        </w:rPr>
        <w:t>September 3</w:t>
      </w:r>
      <w:r w:rsidR="00357289">
        <w:rPr>
          <w:b/>
          <w:bCs/>
          <w:sz w:val="24"/>
          <w:szCs w:val="24"/>
        </w:rPr>
        <w:t>, 202</w:t>
      </w:r>
      <w:r w:rsidR="002F175B">
        <w:rPr>
          <w:b/>
          <w:bCs/>
          <w:sz w:val="24"/>
          <w:szCs w:val="24"/>
        </w:rPr>
        <w:t>4</w:t>
      </w:r>
      <w:r w:rsidR="002946D1">
        <w:rPr>
          <w:b/>
          <w:bCs/>
          <w:sz w:val="24"/>
          <w:szCs w:val="24"/>
        </w:rPr>
        <w:t xml:space="preserve"> Regular Meeting</w:t>
      </w:r>
    </w:p>
    <w:p w14:paraId="1D7ED687" w14:textId="275723A3" w:rsidR="002946D1" w:rsidRDefault="002946D1" w:rsidP="00357289">
      <w:pPr>
        <w:pStyle w:val="NoSpacing"/>
        <w:numPr>
          <w:ilvl w:val="0"/>
          <w:numId w:val="9"/>
        </w:numPr>
        <w:rPr>
          <w:b/>
          <w:bCs/>
          <w:sz w:val="24"/>
          <w:szCs w:val="24"/>
        </w:rPr>
      </w:pPr>
      <w:r>
        <w:rPr>
          <w:b/>
          <w:bCs/>
          <w:sz w:val="24"/>
          <w:szCs w:val="24"/>
        </w:rPr>
        <w:t xml:space="preserve">Approve Minutes from </w:t>
      </w:r>
      <w:r w:rsidR="002F175B">
        <w:rPr>
          <w:b/>
          <w:bCs/>
          <w:sz w:val="24"/>
          <w:szCs w:val="24"/>
        </w:rPr>
        <w:t>September 19</w:t>
      </w:r>
      <w:r>
        <w:rPr>
          <w:b/>
          <w:bCs/>
          <w:sz w:val="24"/>
          <w:szCs w:val="24"/>
        </w:rPr>
        <w:t>, 202</w:t>
      </w:r>
      <w:r w:rsidR="002F175B">
        <w:rPr>
          <w:b/>
          <w:bCs/>
          <w:sz w:val="24"/>
          <w:szCs w:val="24"/>
        </w:rPr>
        <w:t>4</w:t>
      </w:r>
      <w:r>
        <w:rPr>
          <w:b/>
          <w:bCs/>
          <w:sz w:val="24"/>
          <w:szCs w:val="24"/>
        </w:rPr>
        <w:t xml:space="preserve"> </w:t>
      </w:r>
      <w:r w:rsidR="002F175B">
        <w:rPr>
          <w:b/>
          <w:bCs/>
          <w:sz w:val="24"/>
          <w:szCs w:val="24"/>
        </w:rPr>
        <w:t>Public Hearing</w:t>
      </w:r>
      <w:r>
        <w:rPr>
          <w:b/>
          <w:bCs/>
          <w:sz w:val="24"/>
          <w:szCs w:val="24"/>
        </w:rPr>
        <w:t xml:space="preserve"> </w:t>
      </w:r>
    </w:p>
    <w:p w14:paraId="541A9FA1" w14:textId="595CE6BE" w:rsidR="002F175B" w:rsidRDefault="002F175B" w:rsidP="00357289">
      <w:pPr>
        <w:pStyle w:val="NoSpacing"/>
        <w:numPr>
          <w:ilvl w:val="0"/>
          <w:numId w:val="9"/>
        </w:numPr>
        <w:rPr>
          <w:b/>
          <w:bCs/>
          <w:sz w:val="24"/>
          <w:szCs w:val="24"/>
        </w:rPr>
      </w:pPr>
      <w:r>
        <w:rPr>
          <w:b/>
          <w:bCs/>
          <w:sz w:val="24"/>
          <w:szCs w:val="24"/>
        </w:rPr>
        <w:t>Approve Minutes from September 25, 2024 Public Hearing</w:t>
      </w:r>
    </w:p>
    <w:p w14:paraId="4D6B8AED" w14:textId="04DBF66A" w:rsidR="00EB481C" w:rsidRDefault="002310A4" w:rsidP="002310A4">
      <w:pPr>
        <w:pStyle w:val="NoSpacing"/>
        <w:ind w:left="720"/>
        <w:rPr>
          <w:sz w:val="24"/>
          <w:szCs w:val="24"/>
        </w:rPr>
      </w:pPr>
      <w:r>
        <w:rPr>
          <w:sz w:val="24"/>
          <w:szCs w:val="24"/>
        </w:rPr>
        <w:t>Council Member Clifton made a motion, seconded by Council Member Coney to approve the Consent Agenda. The motion carried by a vote of 5-0. Council Member Scott was not present for the vote.</w:t>
      </w:r>
    </w:p>
    <w:p w14:paraId="744C61F6" w14:textId="77777777" w:rsidR="002310A4" w:rsidRPr="002310A4" w:rsidRDefault="002310A4" w:rsidP="002310A4">
      <w:pPr>
        <w:pStyle w:val="NoSpacing"/>
        <w:ind w:left="720"/>
        <w:rPr>
          <w:sz w:val="24"/>
          <w:szCs w:val="24"/>
        </w:rPr>
      </w:pPr>
    </w:p>
    <w:p w14:paraId="5093CCD2" w14:textId="74915629" w:rsidR="00EB481C" w:rsidRPr="00EB481C" w:rsidRDefault="00EB481C" w:rsidP="00EB481C">
      <w:pPr>
        <w:pStyle w:val="NoSpacing"/>
        <w:numPr>
          <w:ilvl w:val="0"/>
          <w:numId w:val="1"/>
        </w:numPr>
        <w:rPr>
          <w:b/>
          <w:bCs/>
          <w:sz w:val="24"/>
          <w:szCs w:val="24"/>
        </w:rPr>
      </w:pPr>
      <w:r>
        <w:rPr>
          <w:b/>
          <w:bCs/>
          <w:sz w:val="24"/>
          <w:szCs w:val="24"/>
        </w:rPr>
        <w:t>Discuss and Vote to Set the City of Millen 202</w:t>
      </w:r>
      <w:r w:rsidR="002F175B">
        <w:rPr>
          <w:b/>
          <w:bCs/>
          <w:sz w:val="24"/>
          <w:szCs w:val="24"/>
        </w:rPr>
        <w:t>4</w:t>
      </w:r>
      <w:r>
        <w:rPr>
          <w:b/>
          <w:bCs/>
          <w:sz w:val="24"/>
          <w:szCs w:val="24"/>
        </w:rPr>
        <w:t xml:space="preserve"> Tax Millage Rate </w:t>
      </w:r>
    </w:p>
    <w:p w14:paraId="48508EE1" w14:textId="62924138" w:rsidR="0002632F" w:rsidRDefault="002310A4" w:rsidP="002310A4">
      <w:pPr>
        <w:pStyle w:val="NoSpacing"/>
        <w:ind w:left="720"/>
        <w:rPr>
          <w:sz w:val="24"/>
          <w:szCs w:val="24"/>
        </w:rPr>
      </w:pPr>
      <w:r>
        <w:rPr>
          <w:sz w:val="24"/>
          <w:szCs w:val="24"/>
        </w:rPr>
        <w:t xml:space="preserve">Council Member Fuller made a motion, seconded by Council Member Clifton to approve the 2024 City of Millen Property Tax Millage Rate at 5.800. The </w:t>
      </w:r>
      <w:r w:rsidR="008C5767">
        <w:rPr>
          <w:sz w:val="24"/>
          <w:szCs w:val="24"/>
        </w:rPr>
        <w:t>motion carried by a vote of 5-0. Council Member Scott was not present for the vote.</w:t>
      </w:r>
      <w:r w:rsidR="00D12E15">
        <w:rPr>
          <w:sz w:val="24"/>
          <w:szCs w:val="24"/>
        </w:rPr>
        <w:t xml:space="preserve"> Council Member Scott arrived after the vote was cast. </w:t>
      </w:r>
    </w:p>
    <w:p w14:paraId="2ADC71DD" w14:textId="77777777" w:rsidR="008C5767" w:rsidRPr="002310A4" w:rsidRDefault="008C5767" w:rsidP="002310A4">
      <w:pPr>
        <w:pStyle w:val="NoSpacing"/>
        <w:ind w:left="720"/>
        <w:rPr>
          <w:sz w:val="24"/>
          <w:szCs w:val="24"/>
        </w:rPr>
      </w:pPr>
    </w:p>
    <w:p w14:paraId="2F51D669" w14:textId="6E618732" w:rsidR="002F175B" w:rsidRPr="002F175B" w:rsidRDefault="005E6F1B" w:rsidP="002F175B">
      <w:pPr>
        <w:pStyle w:val="NoSpacing"/>
        <w:numPr>
          <w:ilvl w:val="0"/>
          <w:numId w:val="1"/>
        </w:numPr>
        <w:rPr>
          <w:b/>
          <w:bCs/>
          <w:sz w:val="24"/>
          <w:szCs w:val="24"/>
        </w:rPr>
      </w:pPr>
      <w:r>
        <w:rPr>
          <w:b/>
          <w:bCs/>
          <w:sz w:val="24"/>
          <w:szCs w:val="24"/>
        </w:rPr>
        <w:t xml:space="preserve">Review and Approve </w:t>
      </w:r>
      <w:r w:rsidR="00357289">
        <w:rPr>
          <w:b/>
          <w:bCs/>
          <w:sz w:val="24"/>
          <w:szCs w:val="24"/>
        </w:rPr>
        <w:t xml:space="preserve">Bids on </w:t>
      </w:r>
      <w:r w:rsidR="002F175B">
        <w:rPr>
          <w:b/>
          <w:bCs/>
          <w:sz w:val="24"/>
          <w:szCs w:val="24"/>
        </w:rPr>
        <w:t>the 2023 CDBG project</w:t>
      </w:r>
    </w:p>
    <w:p w14:paraId="022B26DB" w14:textId="4CA4A4E3" w:rsidR="002F175B" w:rsidRDefault="002F175B" w:rsidP="002F175B">
      <w:pPr>
        <w:pStyle w:val="NoSpacing"/>
        <w:numPr>
          <w:ilvl w:val="0"/>
          <w:numId w:val="12"/>
        </w:numPr>
        <w:rPr>
          <w:b/>
          <w:bCs/>
          <w:sz w:val="24"/>
          <w:szCs w:val="24"/>
        </w:rPr>
      </w:pPr>
      <w:r>
        <w:rPr>
          <w:b/>
          <w:bCs/>
          <w:sz w:val="24"/>
          <w:szCs w:val="24"/>
        </w:rPr>
        <w:t xml:space="preserve">Shockley Plumbing, </w:t>
      </w:r>
      <w:r w:rsidR="005A16BA">
        <w:rPr>
          <w:b/>
          <w:bCs/>
          <w:sz w:val="24"/>
          <w:szCs w:val="24"/>
        </w:rPr>
        <w:t>Inc -</w:t>
      </w:r>
      <w:r w:rsidR="00BB0AF7">
        <w:rPr>
          <w:b/>
          <w:bCs/>
          <w:sz w:val="24"/>
          <w:szCs w:val="24"/>
        </w:rPr>
        <w:t xml:space="preserve"> $873,452.00</w:t>
      </w:r>
    </w:p>
    <w:p w14:paraId="6D46AA6B" w14:textId="2D4BF39D" w:rsidR="002F175B" w:rsidRDefault="002F175B" w:rsidP="002F175B">
      <w:pPr>
        <w:pStyle w:val="NoSpacing"/>
        <w:numPr>
          <w:ilvl w:val="0"/>
          <w:numId w:val="12"/>
        </w:numPr>
        <w:rPr>
          <w:b/>
          <w:bCs/>
          <w:sz w:val="24"/>
          <w:szCs w:val="24"/>
        </w:rPr>
      </w:pPr>
      <w:r>
        <w:rPr>
          <w:b/>
          <w:bCs/>
          <w:sz w:val="24"/>
          <w:szCs w:val="24"/>
        </w:rPr>
        <w:t xml:space="preserve">K-Dug </w:t>
      </w:r>
      <w:r w:rsidR="00BB0AF7">
        <w:rPr>
          <w:b/>
          <w:bCs/>
          <w:sz w:val="24"/>
          <w:szCs w:val="24"/>
        </w:rPr>
        <w:t>- $850,206.55</w:t>
      </w:r>
    </w:p>
    <w:p w14:paraId="01FCBAFA" w14:textId="64923922" w:rsidR="008C5767" w:rsidRPr="008C5767" w:rsidRDefault="008C5767" w:rsidP="008C5767">
      <w:pPr>
        <w:pStyle w:val="NoSpacing"/>
        <w:ind w:left="720"/>
        <w:rPr>
          <w:sz w:val="24"/>
          <w:szCs w:val="24"/>
        </w:rPr>
      </w:pPr>
      <w:r>
        <w:rPr>
          <w:sz w:val="24"/>
          <w:szCs w:val="24"/>
        </w:rPr>
        <w:t>A vote on the 2023 CDBG Project was tabled due to the project engineer, Parker Engineering has not completed a reference check on the low bidder. The company was not a known contractor to</w:t>
      </w:r>
      <w:r w:rsidR="003337BC">
        <w:rPr>
          <w:sz w:val="24"/>
          <w:szCs w:val="24"/>
        </w:rPr>
        <w:t xml:space="preserve"> the engineer and efforts to verify references were delayed due to Hurricane Helene.</w:t>
      </w:r>
    </w:p>
    <w:p w14:paraId="1D6A9B11" w14:textId="77777777" w:rsidR="002946D1" w:rsidRDefault="002946D1" w:rsidP="002946D1">
      <w:pPr>
        <w:pStyle w:val="NoSpacing"/>
        <w:ind w:left="1080"/>
        <w:rPr>
          <w:b/>
          <w:bCs/>
          <w:sz w:val="24"/>
          <w:szCs w:val="24"/>
        </w:rPr>
      </w:pPr>
    </w:p>
    <w:p w14:paraId="3429C261" w14:textId="7A26A27C" w:rsidR="003A57FC" w:rsidRPr="002F175B" w:rsidRDefault="002F175B" w:rsidP="002F175B">
      <w:pPr>
        <w:pStyle w:val="NoSpacing"/>
        <w:numPr>
          <w:ilvl w:val="0"/>
          <w:numId w:val="1"/>
        </w:numPr>
        <w:rPr>
          <w:b/>
          <w:bCs/>
          <w:sz w:val="24"/>
          <w:szCs w:val="24"/>
        </w:rPr>
      </w:pPr>
      <w:r>
        <w:rPr>
          <w:b/>
          <w:bCs/>
          <w:sz w:val="24"/>
          <w:szCs w:val="24"/>
        </w:rPr>
        <w:lastRenderedPageBreak/>
        <w:t>Review Application for Honorary Road Naming of Old Waynesboro Road for Beulah Ramsey</w:t>
      </w:r>
    </w:p>
    <w:p w14:paraId="21DAEAF8" w14:textId="049DFC14" w:rsidR="00EC6B02" w:rsidRDefault="003337BC" w:rsidP="00EC6B02">
      <w:pPr>
        <w:pStyle w:val="NoSpacing"/>
        <w:ind w:left="720"/>
        <w:rPr>
          <w:sz w:val="24"/>
          <w:szCs w:val="24"/>
        </w:rPr>
      </w:pPr>
      <w:r>
        <w:rPr>
          <w:sz w:val="24"/>
          <w:szCs w:val="24"/>
        </w:rPr>
        <w:t>Council Member Coney made a motion, seconded by Council Member Fuller to approve the application by Delphine Swanson for the Honorary Naming of Old Waynesboro Road in Honor of Beula</w:t>
      </w:r>
      <w:r w:rsidR="00815A1B">
        <w:rPr>
          <w:sz w:val="24"/>
          <w:szCs w:val="24"/>
        </w:rPr>
        <w:t>h</w:t>
      </w:r>
      <w:r>
        <w:rPr>
          <w:sz w:val="24"/>
          <w:szCs w:val="24"/>
        </w:rPr>
        <w:t xml:space="preserve"> Ramsey. The motion carried by</w:t>
      </w:r>
      <w:r w:rsidR="00D12E15">
        <w:rPr>
          <w:sz w:val="24"/>
          <w:szCs w:val="24"/>
        </w:rPr>
        <w:t xml:space="preserve"> unanimous vote. </w:t>
      </w:r>
    </w:p>
    <w:p w14:paraId="1EBFC5A8" w14:textId="77777777" w:rsidR="003337BC" w:rsidRPr="003337BC" w:rsidRDefault="003337BC" w:rsidP="00EC6B02">
      <w:pPr>
        <w:pStyle w:val="NoSpacing"/>
        <w:ind w:left="720"/>
        <w:rPr>
          <w:sz w:val="24"/>
          <w:szCs w:val="24"/>
        </w:rPr>
      </w:pPr>
    </w:p>
    <w:p w14:paraId="24186D85" w14:textId="068D3F9B" w:rsidR="003A6CD1" w:rsidRDefault="003A6CD1" w:rsidP="003A6CD1">
      <w:pPr>
        <w:pStyle w:val="NoSpacing"/>
        <w:numPr>
          <w:ilvl w:val="0"/>
          <w:numId w:val="1"/>
        </w:numPr>
        <w:rPr>
          <w:b/>
          <w:bCs/>
          <w:sz w:val="24"/>
          <w:szCs w:val="24"/>
        </w:rPr>
      </w:pPr>
      <w:r w:rsidRPr="00D137F8">
        <w:rPr>
          <w:b/>
          <w:bCs/>
          <w:sz w:val="24"/>
          <w:szCs w:val="24"/>
        </w:rPr>
        <w:t>City Manager Report</w:t>
      </w:r>
    </w:p>
    <w:p w14:paraId="1027080A" w14:textId="7EBD5F4B" w:rsidR="00D12E15" w:rsidRDefault="00D12E15" w:rsidP="00D12E15">
      <w:pPr>
        <w:pStyle w:val="NoSpacing"/>
        <w:numPr>
          <w:ilvl w:val="0"/>
          <w:numId w:val="2"/>
        </w:numPr>
        <w:rPr>
          <w:b/>
          <w:bCs/>
          <w:sz w:val="24"/>
          <w:szCs w:val="24"/>
        </w:rPr>
      </w:pPr>
      <w:r>
        <w:rPr>
          <w:b/>
          <w:bCs/>
          <w:sz w:val="24"/>
          <w:szCs w:val="24"/>
        </w:rPr>
        <w:t>Storm Update</w:t>
      </w:r>
    </w:p>
    <w:p w14:paraId="5EE766E8" w14:textId="7632FD9A" w:rsidR="008209E2" w:rsidRDefault="008209E2" w:rsidP="008209E2">
      <w:pPr>
        <w:pStyle w:val="NoSpacing"/>
        <w:ind w:left="1080"/>
        <w:rPr>
          <w:sz w:val="24"/>
          <w:szCs w:val="24"/>
        </w:rPr>
      </w:pPr>
      <w:r>
        <w:rPr>
          <w:sz w:val="24"/>
          <w:szCs w:val="24"/>
        </w:rPr>
        <w:t>Council was given updates on Hurricane Helene cleanup efforts.</w:t>
      </w:r>
    </w:p>
    <w:p w14:paraId="08FFE0A8" w14:textId="49A24E44" w:rsidR="008209E2" w:rsidRDefault="008209E2" w:rsidP="008209E2">
      <w:pPr>
        <w:pStyle w:val="NoSpacing"/>
        <w:ind w:left="1080"/>
        <w:rPr>
          <w:sz w:val="24"/>
          <w:szCs w:val="24"/>
        </w:rPr>
      </w:pPr>
      <w:r>
        <w:rPr>
          <w:sz w:val="24"/>
          <w:szCs w:val="24"/>
        </w:rPr>
        <w:t>All City streets are now open, and all city properties, wells, lift stations and waste water treatment plant</w:t>
      </w:r>
      <w:r w:rsidR="00815A1B">
        <w:rPr>
          <w:sz w:val="24"/>
          <w:szCs w:val="24"/>
        </w:rPr>
        <w:t xml:space="preserve"> have power restored</w:t>
      </w:r>
      <w:r w:rsidR="00923D36">
        <w:rPr>
          <w:sz w:val="24"/>
          <w:szCs w:val="24"/>
        </w:rPr>
        <w:t xml:space="preserve">. Allgreen is going to run the grapple truck all week. </w:t>
      </w:r>
      <w:r w:rsidR="001F7BEA">
        <w:rPr>
          <w:sz w:val="24"/>
          <w:szCs w:val="24"/>
        </w:rPr>
        <w:t>Allgreen will resume normal garbage pickup this week and hold off on starting pickup with the sidearm garbage truck.</w:t>
      </w:r>
    </w:p>
    <w:p w14:paraId="2211BC45" w14:textId="53D9F19F" w:rsidR="001F7BEA" w:rsidRDefault="001F7BEA" w:rsidP="001F7BEA">
      <w:pPr>
        <w:pStyle w:val="NoSpacing"/>
        <w:ind w:left="1080"/>
        <w:rPr>
          <w:sz w:val="24"/>
          <w:szCs w:val="24"/>
        </w:rPr>
      </w:pPr>
      <w:r>
        <w:rPr>
          <w:sz w:val="24"/>
          <w:szCs w:val="24"/>
        </w:rPr>
        <w:t>Mayor Rocker informed council that the City had helped Georgia Power secure locations to set up a “tent city” for outside utility workers helping restore power to the area. He also said Georgia Power would have 95% of the power restored by Thursday night.</w:t>
      </w:r>
    </w:p>
    <w:p w14:paraId="7754FEEA" w14:textId="259885AC" w:rsidR="001F7BEA" w:rsidRDefault="001F7BEA" w:rsidP="001F7BEA">
      <w:pPr>
        <w:pStyle w:val="NoSpacing"/>
        <w:ind w:left="1080"/>
        <w:rPr>
          <w:sz w:val="24"/>
          <w:szCs w:val="24"/>
        </w:rPr>
      </w:pPr>
      <w:r>
        <w:rPr>
          <w:sz w:val="24"/>
          <w:szCs w:val="24"/>
        </w:rPr>
        <w:t>Mayor Rocker had to leave the meeting and turned the meeting over to Mayor Pro Tem Scott.</w:t>
      </w:r>
    </w:p>
    <w:p w14:paraId="0D0997E1" w14:textId="77777777" w:rsidR="001F7BEA" w:rsidRPr="008209E2" w:rsidRDefault="001F7BEA" w:rsidP="001F7BEA">
      <w:pPr>
        <w:pStyle w:val="NoSpacing"/>
        <w:ind w:left="1080"/>
        <w:rPr>
          <w:sz w:val="24"/>
          <w:szCs w:val="24"/>
        </w:rPr>
      </w:pPr>
    </w:p>
    <w:p w14:paraId="3738DAF9" w14:textId="471B7BD1" w:rsidR="00985962" w:rsidRDefault="00D137F8" w:rsidP="002F175B">
      <w:pPr>
        <w:pStyle w:val="NoSpacing"/>
        <w:numPr>
          <w:ilvl w:val="0"/>
          <w:numId w:val="2"/>
        </w:numPr>
        <w:rPr>
          <w:b/>
          <w:bCs/>
          <w:sz w:val="24"/>
          <w:szCs w:val="24"/>
        </w:rPr>
      </w:pPr>
      <w:r w:rsidRPr="00D137F8">
        <w:rPr>
          <w:b/>
          <w:bCs/>
          <w:sz w:val="24"/>
          <w:szCs w:val="24"/>
        </w:rPr>
        <w:t>Financials</w:t>
      </w:r>
    </w:p>
    <w:p w14:paraId="6A52FA9A" w14:textId="20AC67CB" w:rsidR="00F157CA" w:rsidRDefault="00F157CA" w:rsidP="00F157CA">
      <w:pPr>
        <w:pStyle w:val="NoSpacing"/>
        <w:ind w:left="1080"/>
        <w:rPr>
          <w:sz w:val="24"/>
          <w:szCs w:val="24"/>
        </w:rPr>
      </w:pPr>
      <w:r>
        <w:rPr>
          <w:sz w:val="24"/>
          <w:szCs w:val="24"/>
        </w:rPr>
        <w:t>Council reviewed the finances. The net revenue month end for September was -53,361.44. YTD was -120,811.77. The year-to-date deficit will be corrected in October when the Insurance Premium Tax funds are received. The</w:t>
      </w:r>
      <w:r w:rsidR="00AA15CA">
        <w:rPr>
          <w:sz w:val="24"/>
          <w:szCs w:val="24"/>
        </w:rPr>
        <w:t>se funds</w:t>
      </w:r>
      <w:r>
        <w:rPr>
          <w:sz w:val="24"/>
          <w:szCs w:val="24"/>
        </w:rPr>
        <w:t xml:space="preserve"> are estimated to be $260,000.00</w:t>
      </w:r>
      <w:r w:rsidR="00AA15CA">
        <w:rPr>
          <w:sz w:val="24"/>
          <w:szCs w:val="24"/>
        </w:rPr>
        <w:t>.</w:t>
      </w:r>
    </w:p>
    <w:p w14:paraId="29BB9321" w14:textId="77777777" w:rsidR="00AA15CA" w:rsidRPr="00F157CA" w:rsidRDefault="00AA15CA" w:rsidP="00F157CA">
      <w:pPr>
        <w:pStyle w:val="NoSpacing"/>
        <w:ind w:left="1080"/>
        <w:rPr>
          <w:sz w:val="24"/>
          <w:szCs w:val="24"/>
        </w:rPr>
      </w:pPr>
    </w:p>
    <w:p w14:paraId="4E54C68C" w14:textId="675320ED" w:rsidR="00BB0AF7" w:rsidRDefault="00F10A7D" w:rsidP="002F175B">
      <w:pPr>
        <w:pStyle w:val="NoSpacing"/>
        <w:numPr>
          <w:ilvl w:val="0"/>
          <w:numId w:val="2"/>
        </w:numPr>
        <w:rPr>
          <w:b/>
          <w:bCs/>
          <w:sz w:val="24"/>
          <w:szCs w:val="24"/>
        </w:rPr>
      </w:pPr>
      <w:r>
        <w:rPr>
          <w:b/>
          <w:bCs/>
          <w:sz w:val="24"/>
          <w:szCs w:val="24"/>
        </w:rPr>
        <w:t>Health Insurance Update</w:t>
      </w:r>
    </w:p>
    <w:p w14:paraId="7F84B85A" w14:textId="1C86A5FB" w:rsidR="00AA15CA" w:rsidRDefault="00AA15CA" w:rsidP="00AA15CA">
      <w:pPr>
        <w:pStyle w:val="NoSpacing"/>
        <w:ind w:left="1080"/>
        <w:rPr>
          <w:sz w:val="24"/>
          <w:szCs w:val="24"/>
        </w:rPr>
      </w:pPr>
      <w:r>
        <w:rPr>
          <w:sz w:val="24"/>
          <w:szCs w:val="24"/>
        </w:rPr>
        <w:t>Council was informed that the initial quote from Anthem showed a 0% increase in the health insurance for 2025. Quote</w:t>
      </w:r>
      <w:r w:rsidR="00200D90">
        <w:rPr>
          <w:sz w:val="24"/>
          <w:szCs w:val="24"/>
        </w:rPr>
        <w:t>s</w:t>
      </w:r>
      <w:r>
        <w:rPr>
          <w:sz w:val="24"/>
          <w:szCs w:val="24"/>
        </w:rPr>
        <w:t xml:space="preserve"> </w:t>
      </w:r>
      <w:r w:rsidR="00200D90">
        <w:rPr>
          <w:sz w:val="24"/>
          <w:szCs w:val="24"/>
        </w:rPr>
        <w:t>are</w:t>
      </w:r>
      <w:r>
        <w:rPr>
          <w:sz w:val="24"/>
          <w:szCs w:val="24"/>
        </w:rPr>
        <w:t xml:space="preserve"> being sought from other companies. The results w</w:t>
      </w:r>
      <w:r w:rsidR="00200D90">
        <w:rPr>
          <w:sz w:val="24"/>
          <w:szCs w:val="24"/>
        </w:rPr>
        <w:t>ill</w:t>
      </w:r>
      <w:r>
        <w:rPr>
          <w:sz w:val="24"/>
          <w:szCs w:val="24"/>
        </w:rPr>
        <w:t xml:space="preserve"> be presented at the November meeting.</w:t>
      </w:r>
    </w:p>
    <w:p w14:paraId="14FD4338" w14:textId="77777777" w:rsidR="00AA15CA" w:rsidRPr="00AA15CA" w:rsidRDefault="00AA15CA" w:rsidP="00AA15CA">
      <w:pPr>
        <w:pStyle w:val="NoSpacing"/>
        <w:ind w:left="1080"/>
        <w:rPr>
          <w:sz w:val="24"/>
          <w:szCs w:val="24"/>
        </w:rPr>
      </w:pPr>
    </w:p>
    <w:p w14:paraId="1A4B6B1C" w14:textId="11E05509" w:rsidR="00F10A7D" w:rsidRDefault="00F10A7D" w:rsidP="002F175B">
      <w:pPr>
        <w:pStyle w:val="NoSpacing"/>
        <w:numPr>
          <w:ilvl w:val="0"/>
          <w:numId w:val="2"/>
        </w:numPr>
        <w:rPr>
          <w:b/>
          <w:bCs/>
          <w:sz w:val="24"/>
          <w:szCs w:val="24"/>
        </w:rPr>
      </w:pPr>
      <w:r>
        <w:rPr>
          <w:b/>
          <w:bCs/>
          <w:sz w:val="24"/>
          <w:szCs w:val="24"/>
        </w:rPr>
        <w:t>EDA Grant Update</w:t>
      </w:r>
    </w:p>
    <w:p w14:paraId="09C90F57" w14:textId="1340BC9E" w:rsidR="00AA15CA" w:rsidRPr="00AA15CA" w:rsidRDefault="006734CA" w:rsidP="00AA15CA">
      <w:pPr>
        <w:pStyle w:val="NoSpacing"/>
        <w:ind w:left="1080"/>
        <w:rPr>
          <w:sz w:val="24"/>
          <w:szCs w:val="24"/>
        </w:rPr>
      </w:pPr>
      <w:r>
        <w:rPr>
          <w:sz w:val="24"/>
          <w:szCs w:val="24"/>
        </w:rPr>
        <w:t>Council was informed a draw of $690,944 was pending on the EDA grant. The payment would not come until after October 19</w:t>
      </w:r>
      <w:r w:rsidRPr="006734CA">
        <w:rPr>
          <w:sz w:val="24"/>
          <w:szCs w:val="24"/>
          <w:vertAlign w:val="superscript"/>
        </w:rPr>
        <w:t>th</w:t>
      </w:r>
      <w:r>
        <w:rPr>
          <w:sz w:val="24"/>
          <w:szCs w:val="24"/>
        </w:rPr>
        <w:t xml:space="preserve">. Once received the City would replace about $404,000 to the city’s contingency fund. The water line is about 95% complete and </w:t>
      </w:r>
      <w:r w:rsidR="00200D90">
        <w:rPr>
          <w:sz w:val="24"/>
          <w:szCs w:val="24"/>
        </w:rPr>
        <w:t>digging of the</w:t>
      </w:r>
      <w:r>
        <w:rPr>
          <w:sz w:val="24"/>
          <w:szCs w:val="24"/>
        </w:rPr>
        <w:t xml:space="preserve"> well</w:t>
      </w:r>
      <w:r w:rsidR="00200D90">
        <w:rPr>
          <w:sz w:val="24"/>
          <w:szCs w:val="24"/>
        </w:rPr>
        <w:t xml:space="preserve"> is complete</w:t>
      </w:r>
      <w:r w:rsidR="001A01C8">
        <w:rPr>
          <w:sz w:val="24"/>
          <w:szCs w:val="24"/>
        </w:rPr>
        <w:t>. The well</w:t>
      </w:r>
      <w:r>
        <w:rPr>
          <w:sz w:val="24"/>
          <w:szCs w:val="24"/>
        </w:rPr>
        <w:t xml:space="preserve"> has been tested</w:t>
      </w:r>
      <w:r w:rsidR="001A01C8">
        <w:rPr>
          <w:sz w:val="24"/>
          <w:szCs w:val="24"/>
        </w:rPr>
        <w:t xml:space="preserve"> and it meets the flow requirements</w:t>
      </w:r>
      <w:r>
        <w:rPr>
          <w:sz w:val="24"/>
          <w:szCs w:val="24"/>
        </w:rPr>
        <w:t>. The construction of the well house has begun.</w:t>
      </w:r>
    </w:p>
    <w:p w14:paraId="7B64AACE" w14:textId="5FF9A096" w:rsidR="00E02773" w:rsidRDefault="00E02773" w:rsidP="00E02773">
      <w:pPr>
        <w:pStyle w:val="NoSpacing"/>
        <w:ind w:left="1080"/>
        <w:rPr>
          <w:b/>
          <w:bCs/>
          <w:sz w:val="24"/>
          <w:szCs w:val="24"/>
        </w:rPr>
      </w:pPr>
    </w:p>
    <w:p w14:paraId="06928F29" w14:textId="289B94A4" w:rsidR="00E02773" w:rsidRDefault="00E02773" w:rsidP="00E02773">
      <w:pPr>
        <w:pStyle w:val="NoSpacing"/>
        <w:numPr>
          <w:ilvl w:val="0"/>
          <w:numId w:val="1"/>
        </w:numPr>
        <w:rPr>
          <w:b/>
          <w:bCs/>
          <w:sz w:val="24"/>
          <w:szCs w:val="24"/>
        </w:rPr>
      </w:pPr>
      <w:r>
        <w:rPr>
          <w:b/>
          <w:bCs/>
          <w:sz w:val="24"/>
          <w:szCs w:val="24"/>
        </w:rPr>
        <w:t xml:space="preserve">Mayor’s </w:t>
      </w:r>
      <w:r w:rsidR="00F334D5">
        <w:rPr>
          <w:b/>
          <w:bCs/>
          <w:sz w:val="24"/>
          <w:szCs w:val="24"/>
        </w:rPr>
        <w:t>Comments/</w:t>
      </w:r>
      <w:r>
        <w:rPr>
          <w:b/>
          <w:bCs/>
          <w:sz w:val="24"/>
          <w:szCs w:val="24"/>
        </w:rPr>
        <w:t>Report</w:t>
      </w:r>
    </w:p>
    <w:p w14:paraId="727D15FF" w14:textId="67F79DE0" w:rsidR="006734CA" w:rsidRPr="006734CA" w:rsidRDefault="006734CA" w:rsidP="006734CA">
      <w:pPr>
        <w:pStyle w:val="NoSpacing"/>
        <w:ind w:left="720"/>
        <w:rPr>
          <w:sz w:val="24"/>
          <w:szCs w:val="24"/>
        </w:rPr>
      </w:pPr>
      <w:r>
        <w:rPr>
          <w:sz w:val="24"/>
          <w:szCs w:val="24"/>
        </w:rPr>
        <w:t>No comments</w:t>
      </w:r>
    </w:p>
    <w:p w14:paraId="504EAC70" w14:textId="753A263E" w:rsidR="00E02773" w:rsidRDefault="00E02773" w:rsidP="00E02773">
      <w:pPr>
        <w:pStyle w:val="NoSpacing"/>
        <w:rPr>
          <w:b/>
          <w:bCs/>
          <w:sz w:val="24"/>
          <w:szCs w:val="24"/>
        </w:rPr>
      </w:pPr>
    </w:p>
    <w:p w14:paraId="282BE3B6" w14:textId="0AB13887" w:rsidR="005E23AA" w:rsidRDefault="00E02773" w:rsidP="00594180">
      <w:pPr>
        <w:pStyle w:val="NoSpacing"/>
        <w:numPr>
          <w:ilvl w:val="0"/>
          <w:numId w:val="1"/>
        </w:numPr>
        <w:rPr>
          <w:b/>
          <w:bCs/>
          <w:sz w:val="24"/>
          <w:szCs w:val="24"/>
        </w:rPr>
      </w:pPr>
      <w:r>
        <w:rPr>
          <w:b/>
          <w:bCs/>
          <w:sz w:val="24"/>
          <w:szCs w:val="24"/>
        </w:rPr>
        <w:t xml:space="preserve">City Attorney </w:t>
      </w:r>
      <w:r w:rsidR="00F334D5">
        <w:rPr>
          <w:b/>
          <w:bCs/>
          <w:sz w:val="24"/>
          <w:szCs w:val="24"/>
        </w:rPr>
        <w:t>Comments/</w:t>
      </w:r>
      <w:r>
        <w:rPr>
          <w:b/>
          <w:bCs/>
          <w:sz w:val="24"/>
          <w:szCs w:val="24"/>
        </w:rPr>
        <w:t>Report</w:t>
      </w:r>
    </w:p>
    <w:p w14:paraId="7429BC80" w14:textId="74329025" w:rsidR="006734CA" w:rsidRPr="006734CA" w:rsidRDefault="006734CA" w:rsidP="006734CA">
      <w:pPr>
        <w:pStyle w:val="NoSpacing"/>
        <w:ind w:left="720"/>
        <w:rPr>
          <w:sz w:val="24"/>
          <w:szCs w:val="24"/>
        </w:rPr>
      </w:pPr>
      <w:r w:rsidRPr="006734CA">
        <w:rPr>
          <w:sz w:val="24"/>
          <w:szCs w:val="24"/>
        </w:rPr>
        <w:t>No comments</w:t>
      </w:r>
    </w:p>
    <w:p w14:paraId="4BD2555B" w14:textId="77777777" w:rsidR="00594180" w:rsidRPr="00594180" w:rsidRDefault="00594180" w:rsidP="00594180">
      <w:pPr>
        <w:pStyle w:val="NoSpacing"/>
        <w:rPr>
          <w:b/>
          <w:bCs/>
          <w:sz w:val="24"/>
          <w:szCs w:val="24"/>
        </w:rPr>
      </w:pPr>
    </w:p>
    <w:p w14:paraId="55EE3D48" w14:textId="18CC8079" w:rsidR="00E02773" w:rsidRDefault="005E23AA" w:rsidP="00097187">
      <w:pPr>
        <w:pStyle w:val="NoSpacing"/>
        <w:numPr>
          <w:ilvl w:val="0"/>
          <w:numId w:val="1"/>
        </w:numPr>
        <w:rPr>
          <w:b/>
          <w:bCs/>
          <w:sz w:val="24"/>
          <w:szCs w:val="24"/>
        </w:rPr>
      </w:pPr>
      <w:r>
        <w:rPr>
          <w:b/>
          <w:bCs/>
          <w:sz w:val="24"/>
          <w:szCs w:val="24"/>
        </w:rPr>
        <w:lastRenderedPageBreak/>
        <w:t>Council Member Comments/Reports</w:t>
      </w:r>
    </w:p>
    <w:p w14:paraId="2F4B145A" w14:textId="41A28B47" w:rsidR="006734CA" w:rsidRDefault="001D13B4" w:rsidP="006734CA">
      <w:pPr>
        <w:pStyle w:val="NoSpacing"/>
        <w:ind w:left="720"/>
        <w:rPr>
          <w:sz w:val="24"/>
          <w:szCs w:val="24"/>
        </w:rPr>
      </w:pPr>
      <w:r>
        <w:rPr>
          <w:sz w:val="24"/>
          <w:szCs w:val="24"/>
        </w:rPr>
        <w:t>Council Member Fuller commended the City workers for the clean up efforts of clearing the streets so quickly.</w:t>
      </w:r>
    </w:p>
    <w:p w14:paraId="2F8D6C99" w14:textId="38C3A8F4" w:rsidR="001D13B4" w:rsidRDefault="001D13B4" w:rsidP="006734CA">
      <w:pPr>
        <w:pStyle w:val="NoSpacing"/>
        <w:ind w:left="720"/>
        <w:rPr>
          <w:sz w:val="24"/>
          <w:szCs w:val="24"/>
        </w:rPr>
      </w:pPr>
      <w:r>
        <w:rPr>
          <w:sz w:val="24"/>
          <w:szCs w:val="24"/>
        </w:rPr>
        <w:t>Council Member Clifton inquired about House Bill 581. City Manager Brantley stated a training class was schedule for October 2</w:t>
      </w:r>
      <w:r w:rsidRPr="001D13B4">
        <w:rPr>
          <w:sz w:val="24"/>
          <w:szCs w:val="24"/>
          <w:vertAlign w:val="superscript"/>
        </w:rPr>
        <w:t>nd</w:t>
      </w:r>
      <w:r>
        <w:rPr>
          <w:sz w:val="24"/>
          <w:szCs w:val="24"/>
        </w:rPr>
        <w:t xml:space="preserve"> by the GMA but was counseled due to</w:t>
      </w:r>
      <w:r w:rsidR="00A03AD3">
        <w:rPr>
          <w:sz w:val="24"/>
          <w:szCs w:val="24"/>
        </w:rPr>
        <w:t xml:space="preserve"> Hurricane Helene.</w:t>
      </w:r>
    </w:p>
    <w:p w14:paraId="78696BFC" w14:textId="77777777" w:rsidR="00097187" w:rsidRPr="00097187" w:rsidRDefault="00097187" w:rsidP="00097187">
      <w:pPr>
        <w:pStyle w:val="NoSpacing"/>
        <w:rPr>
          <w:b/>
          <w:bCs/>
          <w:sz w:val="24"/>
          <w:szCs w:val="24"/>
        </w:rPr>
      </w:pPr>
    </w:p>
    <w:p w14:paraId="76DD657A" w14:textId="3B98C0CF" w:rsidR="00E02773" w:rsidRDefault="00E02773" w:rsidP="00D96EC0">
      <w:pPr>
        <w:pStyle w:val="NoSpacing"/>
        <w:numPr>
          <w:ilvl w:val="0"/>
          <w:numId w:val="1"/>
        </w:numPr>
        <w:rPr>
          <w:b/>
          <w:bCs/>
          <w:sz w:val="24"/>
          <w:szCs w:val="24"/>
        </w:rPr>
      </w:pPr>
      <w:r>
        <w:rPr>
          <w:b/>
          <w:bCs/>
          <w:sz w:val="24"/>
          <w:szCs w:val="24"/>
        </w:rPr>
        <w:t>Executive Sessi</w:t>
      </w:r>
      <w:r w:rsidR="00D96EC0">
        <w:rPr>
          <w:b/>
          <w:bCs/>
          <w:sz w:val="24"/>
          <w:szCs w:val="24"/>
        </w:rPr>
        <w:t>on</w:t>
      </w:r>
    </w:p>
    <w:p w14:paraId="1359FAF1" w14:textId="2FBD3C86" w:rsidR="00036E98" w:rsidRDefault="001D13B4" w:rsidP="00036E98">
      <w:pPr>
        <w:rPr>
          <w:sz w:val="24"/>
          <w:szCs w:val="24"/>
        </w:rPr>
      </w:pPr>
      <w:r>
        <w:rPr>
          <w:sz w:val="24"/>
          <w:szCs w:val="24"/>
        </w:rPr>
        <w:t xml:space="preserve">Council Member </w:t>
      </w:r>
      <w:r w:rsidR="00036E98">
        <w:rPr>
          <w:sz w:val="24"/>
          <w:szCs w:val="24"/>
        </w:rPr>
        <w:t xml:space="preserve">Coney made a motion, seconded by Council Member Fuller at 6:31 p.m. to exit regular session and enter executive session for </w:t>
      </w:r>
      <w:r w:rsidR="00036E98">
        <w:rPr>
          <w:sz w:val="24"/>
          <w:szCs w:val="24"/>
        </w:rPr>
        <w:t>Consultation with the city attorney or other legal counsel to discuss pending or potential litigation, Settlement, claims, administrative proceedings, or other judicial actions brought or to be brought by or against the city or any officer or employee or in which the city or any officer or employee may be directly involved as provided in O.C.G.A. 50-14-2(1)</w:t>
      </w:r>
      <w:r w:rsidR="00036E98">
        <w:rPr>
          <w:sz w:val="24"/>
          <w:szCs w:val="24"/>
        </w:rPr>
        <w:t>.  The motion carried by vote of 5-0.</w:t>
      </w:r>
      <w:r w:rsidR="00A03AD3">
        <w:rPr>
          <w:sz w:val="24"/>
          <w:szCs w:val="24"/>
        </w:rPr>
        <w:t xml:space="preserve"> Mayor Rocker was not present for the vote.</w:t>
      </w:r>
    </w:p>
    <w:p w14:paraId="379BCCFE" w14:textId="410B5F7E" w:rsidR="00792CD5" w:rsidRPr="00036E98" w:rsidRDefault="00036E98" w:rsidP="00036E98">
      <w:pPr>
        <w:rPr>
          <w:sz w:val="24"/>
          <w:szCs w:val="24"/>
        </w:rPr>
      </w:pPr>
      <w:r>
        <w:rPr>
          <w:sz w:val="24"/>
          <w:szCs w:val="24"/>
        </w:rPr>
        <w:t>Council Member Clifton made a motion, seconded by Council Member Coney at 7:04 p.m. to exit executive session and enter regular session. The motion carried by vote of 5-0.</w:t>
      </w:r>
      <w:r w:rsidR="00A03AD3">
        <w:rPr>
          <w:sz w:val="24"/>
          <w:szCs w:val="24"/>
        </w:rPr>
        <w:t xml:space="preserve"> Mayor Rocker was not present for the vote.</w:t>
      </w:r>
    </w:p>
    <w:p w14:paraId="444AA56C" w14:textId="6E3AEE11" w:rsidR="00B3599F" w:rsidRPr="00D137F8" w:rsidRDefault="00B3599F" w:rsidP="00B3599F">
      <w:pPr>
        <w:pStyle w:val="NoSpacing"/>
        <w:numPr>
          <w:ilvl w:val="0"/>
          <w:numId w:val="1"/>
        </w:numPr>
        <w:rPr>
          <w:b/>
          <w:bCs/>
          <w:sz w:val="24"/>
          <w:szCs w:val="24"/>
        </w:rPr>
      </w:pPr>
      <w:r w:rsidRPr="00D137F8">
        <w:rPr>
          <w:b/>
          <w:bCs/>
          <w:sz w:val="24"/>
          <w:szCs w:val="24"/>
        </w:rPr>
        <w:t>Adjournment</w:t>
      </w:r>
    </w:p>
    <w:p w14:paraId="59C70B8F" w14:textId="3A27341F" w:rsidR="00B3599F" w:rsidRDefault="00036E98" w:rsidP="00B3599F">
      <w:pPr>
        <w:pStyle w:val="ListParagraph"/>
        <w:rPr>
          <w:sz w:val="24"/>
          <w:szCs w:val="24"/>
        </w:rPr>
      </w:pPr>
      <w:r>
        <w:rPr>
          <w:sz w:val="24"/>
          <w:szCs w:val="24"/>
        </w:rPr>
        <w:t>There being no further business Mayor Pro Tem adjourned the meeting at 7:05 p.m.</w:t>
      </w:r>
    </w:p>
    <w:p w14:paraId="7109DBC0" w14:textId="77777777" w:rsidR="00036E98" w:rsidRDefault="00036E98" w:rsidP="00B3599F">
      <w:pPr>
        <w:pStyle w:val="ListParagraph"/>
        <w:rPr>
          <w:sz w:val="24"/>
          <w:szCs w:val="24"/>
        </w:rPr>
      </w:pPr>
    </w:p>
    <w:p w14:paraId="19A68339" w14:textId="77777777" w:rsidR="00867352" w:rsidRDefault="00867352" w:rsidP="00B3599F">
      <w:pPr>
        <w:pStyle w:val="ListParagraph"/>
        <w:rPr>
          <w:sz w:val="24"/>
          <w:szCs w:val="24"/>
        </w:rPr>
      </w:pPr>
    </w:p>
    <w:p w14:paraId="4DD6E894" w14:textId="03B47191" w:rsidR="00867352" w:rsidRDefault="00867352" w:rsidP="00B3599F">
      <w:pPr>
        <w:pStyle w:val="ListParagraph"/>
        <w:rPr>
          <w:b/>
          <w:bCs/>
          <w:sz w:val="24"/>
          <w:szCs w:val="24"/>
        </w:rPr>
      </w:pPr>
      <w:r>
        <w:rPr>
          <w:b/>
          <w:bCs/>
          <w:sz w:val="24"/>
          <w:szCs w:val="24"/>
        </w:rPr>
        <w:t>Approved by Mayor and Council: ____________________________________</w:t>
      </w:r>
    </w:p>
    <w:p w14:paraId="046C5D0A" w14:textId="77777777" w:rsidR="00867352" w:rsidRDefault="00867352" w:rsidP="00B3599F">
      <w:pPr>
        <w:pStyle w:val="ListParagraph"/>
        <w:rPr>
          <w:b/>
          <w:bCs/>
          <w:sz w:val="24"/>
          <w:szCs w:val="24"/>
        </w:rPr>
      </w:pPr>
    </w:p>
    <w:p w14:paraId="6C8C6E8A" w14:textId="77777777" w:rsidR="00867352" w:rsidRDefault="00867352" w:rsidP="00B3599F">
      <w:pPr>
        <w:pStyle w:val="ListParagraph"/>
        <w:rPr>
          <w:b/>
          <w:bCs/>
          <w:sz w:val="24"/>
          <w:szCs w:val="24"/>
        </w:rPr>
      </w:pPr>
    </w:p>
    <w:p w14:paraId="66EB76F4" w14:textId="705193A0" w:rsidR="00867352" w:rsidRDefault="00867352" w:rsidP="00B3599F">
      <w:pPr>
        <w:pStyle w:val="ListParagraph"/>
        <w:rPr>
          <w:b/>
          <w:bCs/>
          <w:sz w:val="24"/>
          <w:szCs w:val="24"/>
        </w:rPr>
      </w:pPr>
      <w:r>
        <w:rPr>
          <w:b/>
          <w:bCs/>
          <w:sz w:val="24"/>
          <w:szCs w:val="24"/>
        </w:rPr>
        <w:t>Mayor’s Signature: ________________________________________________</w:t>
      </w:r>
    </w:p>
    <w:p w14:paraId="0B8541D9" w14:textId="77777777" w:rsidR="00867352" w:rsidRDefault="00867352" w:rsidP="00B3599F">
      <w:pPr>
        <w:pStyle w:val="ListParagraph"/>
        <w:rPr>
          <w:b/>
          <w:bCs/>
          <w:sz w:val="24"/>
          <w:szCs w:val="24"/>
        </w:rPr>
      </w:pPr>
    </w:p>
    <w:p w14:paraId="6E5D77AD" w14:textId="77777777" w:rsidR="00867352" w:rsidRDefault="00867352" w:rsidP="00B3599F">
      <w:pPr>
        <w:pStyle w:val="ListParagraph"/>
        <w:rPr>
          <w:b/>
          <w:bCs/>
          <w:sz w:val="24"/>
          <w:szCs w:val="24"/>
        </w:rPr>
      </w:pPr>
    </w:p>
    <w:p w14:paraId="1F0B0B80" w14:textId="00FE5C1A" w:rsidR="00867352" w:rsidRPr="00867352" w:rsidRDefault="00867352" w:rsidP="00B3599F">
      <w:pPr>
        <w:pStyle w:val="ListParagraph"/>
        <w:rPr>
          <w:b/>
          <w:bCs/>
          <w:sz w:val="24"/>
          <w:szCs w:val="24"/>
        </w:rPr>
      </w:pPr>
      <w:r>
        <w:rPr>
          <w:b/>
          <w:bCs/>
          <w:sz w:val="24"/>
          <w:szCs w:val="24"/>
        </w:rPr>
        <w:t>Attest by City Manager: ____________________________________________</w:t>
      </w:r>
    </w:p>
    <w:p w14:paraId="65CBE2C2" w14:textId="77777777" w:rsidR="00B3599F" w:rsidRPr="00B3599F" w:rsidRDefault="00B3599F" w:rsidP="00B3599F">
      <w:pPr>
        <w:pStyle w:val="NoSpacing"/>
        <w:ind w:left="720"/>
        <w:rPr>
          <w:sz w:val="24"/>
          <w:szCs w:val="24"/>
        </w:rPr>
      </w:pPr>
    </w:p>
    <w:sectPr w:rsidR="00B3599F" w:rsidRPr="00B3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38E"/>
    <w:multiLevelType w:val="hybridMultilevel"/>
    <w:tmpl w:val="C934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7A6B"/>
    <w:multiLevelType w:val="hybridMultilevel"/>
    <w:tmpl w:val="066A4F86"/>
    <w:lvl w:ilvl="0" w:tplc="FFF02D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3D00"/>
    <w:multiLevelType w:val="hybridMultilevel"/>
    <w:tmpl w:val="FB4E789C"/>
    <w:lvl w:ilvl="0" w:tplc="9B1E4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E6EE2"/>
    <w:multiLevelType w:val="hybridMultilevel"/>
    <w:tmpl w:val="71BCC8DA"/>
    <w:lvl w:ilvl="0" w:tplc="2C54192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70DF7"/>
    <w:multiLevelType w:val="hybridMultilevel"/>
    <w:tmpl w:val="729C5466"/>
    <w:lvl w:ilvl="0" w:tplc="452060B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9D4FD6"/>
    <w:multiLevelType w:val="hybridMultilevel"/>
    <w:tmpl w:val="408CAF34"/>
    <w:lvl w:ilvl="0" w:tplc="43AC93A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7E7695"/>
    <w:multiLevelType w:val="hybridMultilevel"/>
    <w:tmpl w:val="51BCF28A"/>
    <w:lvl w:ilvl="0" w:tplc="597A17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996120"/>
    <w:multiLevelType w:val="hybridMultilevel"/>
    <w:tmpl w:val="305E003E"/>
    <w:lvl w:ilvl="0" w:tplc="79C293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7079D"/>
    <w:multiLevelType w:val="hybridMultilevel"/>
    <w:tmpl w:val="94B69288"/>
    <w:lvl w:ilvl="0" w:tplc="40880080">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D255E"/>
    <w:multiLevelType w:val="hybridMultilevel"/>
    <w:tmpl w:val="BF9C7322"/>
    <w:lvl w:ilvl="0" w:tplc="13B2D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45CF6"/>
    <w:multiLevelType w:val="hybridMultilevel"/>
    <w:tmpl w:val="4F10A81E"/>
    <w:lvl w:ilvl="0" w:tplc="E8C09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E6E63"/>
    <w:multiLevelType w:val="hybridMultilevel"/>
    <w:tmpl w:val="2C3EB546"/>
    <w:lvl w:ilvl="0" w:tplc="CC42B9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2045941">
    <w:abstractNumId w:val="0"/>
  </w:num>
  <w:num w:numId="2" w16cid:durableId="812990954">
    <w:abstractNumId w:val="9"/>
  </w:num>
  <w:num w:numId="3" w16cid:durableId="1316497310">
    <w:abstractNumId w:val="4"/>
  </w:num>
  <w:num w:numId="4" w16cid:durableId="351608665">
    <w:abstractNumId w:val="2"/>
  </w:num>
  <w:num w:numId="5" w16cid:durableId="1587807008">
    <w:abstractNumId w:val="8"/>
  </w:num>
  <w:num w:numId="6" w16cid:durableId="1428846479">
    <w:abstractNumId w:val="1"/>
  </w:num>
  <w:num w:numId="7" w16cid:durableId="1643075023">
    <w:abstractNumId w:val="5"/>
  </w:num>
  <w:num w:numId="8" w16cid:durableId="1707676708">
    <w:abstractNumId w:val="11"/>
  </w:num>
  <w:num w:numId="9" w16cid:durableId="444886159">
    <w:abstractNumId w:val="10"/>
  </w:num>
  <w:num w:numId="10" w16cid:durableId="1437408931">
    <w:abstractNumId w:val="3"/>
  </w:num>
  <w:num w:numId="11" w16cid:durableId="1504854792">
    <w:abstractNumId w:val="7"/>
  </w:num>
  <w:num w:numId="12" w16cid:durableId="1530802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9F"/>
    <w:rsid w:val="00022EF0"/>
    <w:rsid w:val="0002632F"/>
    <w:rsid w:val="00036E98"/>
    <w:rsid w:val="00054548"/>
    <w:rsid w:val="0007306B"/>
    <w:rsid w:val="00077638"/>
    <w:rsid w:val="00097187"/>
    <w:rsid w:val="000F624D"/>
    <w:rsid w:val="001171D1"/>
    <w:rsid w:val="001547F9"/>
    <w:rsid w:val="00156699"/>
    <w:rsid w:val="001765A2"/>
    <w:rsid w:val="00184DD4"/>
    <w:rsid w:val="001A01C8"/>
    <w:rsid w:val="001A4AD8"/>
    <w:rsid w:val="001B1BA5"/>
    <w:rsid w:val="001B2730"/>
    <w:rsid w:val="001D13B4"/>
    <w:rsid w:val="001F27FB"/>
    <w:rsid w:val="001F7BEA"/>
    <w:rsid w:val="00200D90"/>
    <w:rsid w:val="00220A49"/>
    <w:rsid w:val="0022799B"/>
    <w:rsid w:val="002310A4"/>
    <w:rsid w:val="00236ECD"/>
    <w:rsid w:val="00247A35"/>
    <w:rsid w:val="00255F69"/>
    <w:rsid w:val="002946D1"/>
    <w:rsid w:val="002F175B"/>
    <w:rsid w:val="002F2608"/>
    <w:rsid w:val="003337BC"/>
    <w:rsid w:val="00340EF9"/>
    <w:rsid w:val="00357289"/>
    <w:rsid w:val="003A17CF"/>
    <w:rsid w:val="003A263B"/>
    <w:rsid w:val="003A57FC"/>
    <w:rsid w:val="003A6CD1"/>
    <w:rsid w:val="003B084E"/>
    <w:rsid w:val="003C27A0"/>
    <w:rsid w:val="003E5DB2"/>
    <w:rsid w:val="003F3706"/>
    <w:rsid w:val="00416F49"/>
    <w:rsid w:val="004457B1"/>
    <w:rsid w:val="00453FBA"/>
    <w:rsid w:val="004B1A71"/>
    <w:rsid w:val="00571347"/>
    <w:rsid w:val="00583671"/>
    <w:rsid w:val="00591CBE"/>
    <w:rsid w:val="00594180"/>
    <w:rsid w:val="005A16BA"/>
    <w:rsid w:val="005B0DB7"/>
    <w:rsid w:val="005B2949"/>
    <w:rsid w:val="005E23AA"/>
    <w:rsid w:val="005E6F1B"/>
    <w:rsid w:val="0060239F"/>
    <w:rsid w:val="00626DE4"/>
    <w:rsid w:val="00632509"/>
    <w:rsid w:val="006734CA"/>
    <w:rsid w:val="006856BE"/>
    <w:rsid w:val="00687047"/>
    <w:rsid w:val="006D4E5B"/>
    <w:rsid w:val="007447CC"/>
    <w:rsid w:val="00792CD5"/>
    <w:rsid w:val="007A0F67"/>
    <w:rsid w:val="007B2918"/>
    <w:rsid w:val="007E42C1"/>
    <w:rsid w:val="00815A1B"/>
    <w:rsid w:val="008209E2"/>
    <w:rsid w:val="008513D6"/>
    <w:rsid w:val="0086205D"/>
    <w:rsid w:val="008629F5"/>
    <w:rsid w:val="00867352"/>
    <w:rsid w:val="00867A9C"/>
    <w:rsid w:val="00875091"/>
    <w:rsid w:val="00890B87"/>
    <w:rsid w:val="008928FD"/>
    <w:rsid w:val="008C5767"/>
    <w:rsid w:val="008D4998"/>
    <w:rsid w:val="008E0A43"/>
    <w:rsid w:val="008E116F"/>
    <w:rsid w:val="00923D36"/>
    <w:rsid w:val="00985962"/>
    <w:rsid w:val="009C4CAD"/>
    <w:rsid w:val="009C6B5D"/>
    <w:rsid w:val="00A03AD3"/>
    <w:rsid w:val="00A05321"/>
    <w:rsid w:val="00A17A8F"/>
    <w:rsid w:val="00A53A99"/>
    <w:rsid w:val="00A55021"/>
    <w:rsid w:val="00AA15CA"/>
    <w:rsid w:val="00AB6E65"/>
    <w:rsid w:val="00AC6154"/>
    <w:rsid w:val="00AD010B"/>
    <w:rsid w:val="00B34720"/>
    <w:rsid w:val="00B3599F"/>
    <w:rsid w:val="00B444D4"/>
    <w:rsid w:val="00BB0AF7"/>
    <w:rsid w:val="00BF1E0A"/>
    <w:rsid w:val="00C07442"/>
    <w:rsid w:val="00C15ABB"/>
    <w:rsid w:val="00C95B4C"/>
    <w:rsid w:val="00CC1406"/>
    <w:rsid w:val="00CE303E"/>
    <w:rsid w:val="00D00408"/>
    <w:rsid w:val="00D12E15"/>
    <w:rsid w:val="00D137F8"/>
    <w:rsid w:val="00D141A6"/>
    <w:rsid w:val="00D30C9C"/>
    <w:rsid w:val="00D568B1"/>
    <w:rsid w:val="00D76CFE"/>
    <w:rsid w:val="00D96EC0"/>
    <w:rsid w:val="00E02773"/>
    <w:rsid w:val="00E43EA2"/>
    <w:rsid w:val="00EA5179"/>
    <w:rsid w:val="00EB1DDD"/>
    <w:rsid w:val="00EB481C"/>
    <w:rsid w:val="00EC6B02"/>
    <w:rsid w:val="00EC7A90"/>
    <w:rsid w:val="00F10A7D"/>
    <w:rsid w:val="00F157CA"/>
    <w:rsid w:val="00F334D5"/>
    <w:rsid w:val="00F44D2D"/>
    <w:rsid w:val="00F50442"/>
    <w:rsid w:val="00F619F9"/>
    <w:rsid w:val="00F62470"/>
    <w:rsid w:val="00FE31EA"/>
    <w:rsid w:val="00FF0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1336"/>
  <w15:chartTrackingRefBased/>
  <w15:docId w15:val="{FA98AA95-F7DF-44FE-94AE-39D10F79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99F"/>
    <w:pPr>
      <w:spacing w:after="0" w:line="240" w:lineRule="auto"/>
    </w:pPr>
  </w:style>
  <w:style w:type="character" w:customStyle="1" w:styleId="Heading1Char">
    <w:name w:val="Heading 1 Char"/>
    <w:basedOn w:val="DefaultParagraphFont"/>
    <w:link w:val="Heading1"/>
    <w:uiPriority w:val="9"/>
    <w:rsid w:val="00B359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2024-10-04T19:46:00Z</cp:lastPrinted>
  <dcterms:created xsi:type="dcterms:W3CDTF">2024-10-04T19:47:00Z</dcterms:created>
  <dcterms:modified xsi:type="dcterms:W3CDTF">2024-10-04T19:47:00Z</dcterms:modified>
</cp:coreProperties>
</file>